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7541" w14:textId="4CD564FB" w:rsidR="00CD5642" w:rsidRPr="0080574B" w:rsidRDefault="6162C700" w:rsidP="00872F20">
      <w:pPr>
        <w:spacing w:after="12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872F20">
        <w:rPr>
          <w:rFonts w:ascii="Georgia" w:hAnsi="Georgia"/>
          <w:b/>
          <w:bCs/>
          <w:sz w:val="40"/>
        </w:rPr>
        <w:t>Chelsea C. Gibson, PhD</w:t>
      </w:r>
      <w:r w:rsidR="0080574B">
        <w:rPr>
          <w:rFonts w:ascii="Georgia" w:hAnsi="Georgia"/>
          <w:b/>
          <w:bCs/>
          <w:sz w:val="40"/>
        </w:rPr>
        <w:br/>
      </w:r>
      <w:hyperlink r:id="rId8" w:history="1">
        <w:r w:rsidR="0080574B" w:rsidRPr="0080574B">
          <w:rPr>
            <w:rStyle w:val="Hyperlink"/>
            <w:rFonts w:ascii="Georgia" w:hAnsi="Georgia"/>
          </w:rPr>
          <w:t>http://chelseacgibson.com/</w:t>
        </w:r>
      </w:hyperlink>
    </w:p>
    <w:p w14:paraId="4751D132" w14:textId="7497E1A8" w:rsidR="008B2B9B" w:rsidRPr="00253EF1" w:rsidRDefault="008B2B9B" w:rsidP="00872F20">
      <w:pPr>
        <w:pBdr>
          <w:bottom w:val="single" w:sz="4" w:space="1" w:color="auto"/>
        </w:pBdr>
        <w:spacing w:after="120" w:line="240" w:lineRule="auto"/>
        <w:jc w:val="center"/>
        <w:rPr>
          <w:rFonts w:ascii="Georgia" w:hAnsi="Georgia"/>
        </w:rPr>
      </w:pPr>
      <w:bookmarkStart w:id="0" w:name="_GoBack"/>
      <w:bookmarkEnd w:id="0"/>
    </w:p>
    <w:p w14:paraId="07DEE553" w14:textId="77777777" w:rsidR="00DB0C53" w:rsidRPr="00872F20" w:rsidRDefault="00CD5642" w:rsidP="00872F20">
      <w:pPr>
        <w:spacing w:after="120" w:line="240" w:lineRule="auto"/>
        <w:jc w:val="center"/>
        <w:rPr>
          <w:rFonts w:ascii="Georgia" w:hAnsi="Georgia"/>
          <w:b/>
          <w:bCs/>
        </w:rPr>
      </w:pPr>
      <w:r w:rsidRPr="00253EF1">
        <w:br/>
      </w:r>
      <w:r w:rsidR="3400FE96" w:rsidRPr="00872F20">
        <w:rPr>
          <w:rFonts w:ascii="Georgia" w:hAnsi="Georgia"/>
          <w:b/>
          <w:bCs/>
        </w:rPr>
        <w:t>EDUCATION</w:t>
      </w:r>
    </w:p>
    <w:p w14:paraId="101DB587" w14:textId="521DC5ED" w:rsidR="00DB0C53" w:rsidRPr="00253EF1" w:rsidRDefault="6162C700" w:rsidP="00872F20">
      <w:pPr>
        <w:spacing w:after="120" w:line="240" w:lineRule="auto"/>
        <w:rPr>
          <w:rFonts w:ascii="Georgia" w:hAnsi="Georgia"/>
        </w:rPr>
      </w:pPr>
      <w:r w:rsidRPr="00253EF1">
        <w:rPr>
          <w:rFonts w:ascii="Georgia" w:hAnsi="Georgia"/>
          <w:b/>
          <w:bCs/>
        </w:rPr>
        <w:t xml:space="preserve">PhD History, </w:t>
      </w:r>
      <w:r w:rsidRPr="00872F20">
        <w:rPr>
          <w:rFonts w:ascii="Georgia" w:hAnsi="Georgia"/>
          <w:bCs/>
        </w:rPr>
        <w:t>Binghamton University</w:t>
      </w:r>
      <w:r w:rsidR="008B2B9B">
        <w:rPr>
          <w:rFonts w:ascii="Georgia" w:hAnsi="Georgia"/>
        </w:rPr>
        <w:t xml:space="preserve"> </w:t>
      </w:r>
      <w:r w:rsidR="001A1BBE">
        <w:rPr>
          <w:rFonts w:ascii="Georgia" w:hAnsi="Georgia"/>
        </w:rPr>
        <w:tab/>
      </w:r>
      <w:r w:rsidR="001A1BBE">
        <w:rPr>
          <w:rFonts w:ascii="Georgia" w:hAnsi="Georgia"/>
        </w:rPr>
        <w:tab/>
      </w:r>
      <w:r w:rsidR="001A1BBE">
        <w:rPr>
          <w:rFonts w:ascii="Georgia" w:hAnsi="Georgia"/>
        </w:rPr>
        <w:tab/>
      </w:r>
      <w:r w:rsidR="001A1BBE">
        <w:rPr>
          <w:rFonts w:ascii="Georgia" w:hAnsi="Georgia"/>
        </w:rPr>
        <w:tab/>
      </w:r>
      <w:r w:rsidR="001A1BBE">
        <w:rPr>
          <w:rFonts w:ascii="Georgia" w:hAnsi="Georgia"/>
        </w:rPr>
        <w:tab/>
      </w:r>
      <w:r w:rsidR="001A1BBE">
        <w:rPr>
          <w:rFonts w:ascii="Georgia" w:hAnsi="Georgia"/>
        </w:rPr>
        <w:tab/>
      </w:r>
      <w:r w:rsidR="001A1BBE">
        <w:rPr>
          <w:rFonts w:ascii="Georgia" w:hAnsi="Georgia"/>
        </w:rPr>
        <w:tab/>
        <w:t xml:space="preserve">     </w:t>
      </w:r>
      <w:r w:rsidR="00B85971">
        <w:rPr>
          <w:rFonts w:ascii="Georgia" w:hAnsi="Georgia"/>
        </w:rPr>
        <w:t xml:space="preserve"> </w:t>
      </w:r>
      <w:r w:rsidR="00B85971">
        <w:rPr>
          <w:rFonts w:ascii="Georgia" w:hAnsi="Georgia"/>
        </w:rPr>
        <w:tab/>
        <w:t xml:space="preserve">     </w:t>
      </w:r>
      <w:r w:rsidR="001A1BBE">
        <w:rPr>
          <w:rFonts w:ascii="Georgia" w:hAnsi="Georgia"/>
        </w:rPr>
        <w:t xml:space="preserve">    </w:t>
      </w:r>
      <w:r w:rsidR="00A34825">
        <w:rPr>
          <w:rFonts w:ascii="Georgia" w:hAnsi="Georgia"/>
        </w:rPr>
        <w:t>May</w:t>
      </w:r>
      <w:r w:rsidR="008B2B9B">
        <w:rPr>
          <w:rFonts w:ascii="Georgia" w:hAnsi="Georgia"/>
        </w:rPr>
        <w:t xml:space="preserve"> 2019</w:t>
      </w:r>
    </w:p>
    <w:p w14:paraId="053A2E01" w14:textId="306FCE24" w:rsidR="001D2F8D" w:rsidRDefault="00006817" w:rsidP="00872F20">
      <w:pPr>
        <w:spacing w:after="0" w:line="240" w:lineRule="auto"/>
        <w:ind w:left="720"/>
        <w:rPr>
          <w:rFonts w:ascii="Georgia" w:hAnsi="Georgia"/>
        </w:rPr>
      </w:pPr>
      <w:r w:rsidRPr="00253EF1">
        <w:rPr>
          <w:rFonts w:ascii="Georgia" w:hAnsi="Georgia"/>
        </w:rPr>
        <w:t>Dissertation: "</w:t>
      </w:r>
      <w:r w:rsidR="00CC310B" w:rsidRPr="00253EF1">
        <w:rPr>
          <w:rFonts w:ascii="Georgia" w:hAnsi="Georgia"/>
        </w:rPr>
        <w:t xml:space="preserve">Russia's Martyr-Heroines: Women, Violence, and </w:t>
      </w:r>
      <w:r w:rsidR="00F325D9" w:rsidRPr="00253EF1">
        <w:rPr>
          <w:rFonts w:ascii="Georgia" w:hAnsi="Georgia"/>
        </w:rPr>
        <w:t>the American</w:t>
      </w:r>
      <w:r w:rsidR="001D2F8D">
        <w:rPr>
          <w:rFonts w:ascii="Georgia" w:hAnsi="Georgia"/>
        </w:rPr>
        <w:t xml:space="preserve"> C</w:t>
      </w:r>
      <w:r w:rsidR="00CC310B" w:rsidRPr="00253EF1">
        <w:rPr>
          <w:rFonts w:ascii="Georgia" w:hAnsi="Georgia"/>
        </w:rPr>
        <w:t>ampaign</w:t>
      </w:r>
    </w:p>
    <w:p w14:paraId="08839BF5" w14:textId="4C44166A" w:rsidR="00DB0C53" w:rsidRDefault="00CC310B" w:rsidP="00872F20">
      <w:pPr>
        <w:spacing w:after="0" w:line="240" w:lineRule="auto"/>
        <w:ind w:left="720" w:firstLine="720"/>
        <w:rPr>
          <w:rFonts w:ascii="Georgia" w:hAnsi="Georgia"/>
        </w:rPr>
      </w:pPr>
      <w:r w:rsidRPr="00253EF1">
        <w:rPr>
          <w:rFonts w:ascii="Georgia" w:hAnsi="Georgia"/>
        </w:rPr>
        <w:t>for a Free Russia, 1878-1920</w:t>
      </w:r>
      <w:r w:rsidR="00006817" w:rsidRPr="00253EF1">
        <w:rPr>
          <w:rFonts w:ascii="Georgia" w:hAnsi="Georgia"/>
        </w:rPr>
        <w:t>”</w:t>
      </w:r>
    </w:p>
    <w:p w14:paraId="161301F3" w14:textId="6B1CCA74" w:rsidR="00DB0C53" w:rsidRPr="00253EF1" w:rsidRDefault="3400FE96" w:rsidP="00872F20">
      <w:pPr>
        <w:spacing w:before="120" w:after="120" w:line="240" w:lineRule="auto"/>
        <w:ind w:firstLine="720"/>
        <w:rPr>
          <w:rFonts w:ascii="Georgia" w:hAnsi="Georgia"/>
        </w:rPr>
      </w:pPr>
      <w:r w:rsidRPr="00253EF1">
        <w:rPr>
          <w:rFonts w:ascii="Georgia" w:hAnsi="Georgia"/>
        </w:rPr>
        <w:t>Primary advisor</w:t>
      </w:r>
      <w:r w:rsidR="001D2F8D">
        <w:rPr>
          <w:rFonts w:ascii="Georgia" w:hAnsi="Georgia"/>
        </w:rPr>
        <w:t>:</w:t>
      </w:r>
      <w:r w:rsidRPr="00253EF1">
        <w:rPr>
          <w:rFonts w:ascii="Georgia" w:hAnsi="Georgia"/>
        </w:rPr>
        <w:t xml:space="preserve"> Dr. Leigh Ann Wheeler </w:t>
      </w:r>
    </w:p>
    <w:p w14:paraId="2AEE4BFA" w14:textId="327A567D" w:rsidR="00DB0C53" w:rsidRPr="00253EF1" w:rsidRDefault="3400FE96" w:rsidP="00872F20">
      <w:pPr>
        <w:spacing w:after="120" w:line="240" w:lineRule="auto"/>
        <w:rPr>
          <w:rFonts w:ascii="Georgia" w:hAnsi="Georgia"/>
        </w:rPr>
      </w:pPr>
      <w:r w:rsidRPr="00253EF1">
        <w:rPr>
          <w:rFonts w:ascii="Georgia" w:hAnsi="Georgia"/>
          <w:b/>
          <w:bCs/>
        </w:rPr>
        <w:t xml:space="preserve">Master of Arts in History, </w:t>
      </w:r>
      <w:r w:rsidRPr="00872F20">
        <w:rPr>
          <w:rFonts w:ascii="Georgia" w:hAnsi="Georgia"/>
          <w:bCs/>
        </w:rPr>
        <w:t>Binghamton University</w:t>
      </w:r>
      <w:r w:rsidR="001D2F8D">
        <w:rPr>
          <w:rFonts w:ascii="Georgia" w:hAnsi="Georgia"/>
        </w:rPr>
        <w:tab/>
      </w:r>
      <w:r w:rsidR="001D2F8D">
        <w:rPr>
          <w:rFonts w:ascii="Georgia" w:hAnsi="Georgia"/>
        </w:rPr>
        <w:tab/>
      </w:r>
      <w:r w:rsidR="001D2F8D">
        <w:rPr>
          <w:rFonts w:ascii="Georgia" w:hAnsi="Georgia"/>
        </w:rPr>
        <w:tab/>
      </w:r>
      <w:r w:rsidR="001D2F8D">
        <w:rPr>
          <w:rFonts w:ascii="Georgia" w:hAnsi="Georgia"/>
        </w:rPr>
        <w:tab/>
      </w:r>
      <w:r w:rsidR="001D2F8D">
        <w:rPr>
          <w:rFonts w:ascii="Georgia" w:hAnsi="Georgia"/>
        </w:rPr>
        <w:tab/>
      </w:r>
      <w:r w:rsidR="001D2F8D">
        <w:rPr>
          <w:rFonts w:ascii="Georgia" w:hAnsi="Georgia"/>
        </w:rPr>
        <w:tab/>
      </w:r>
      <w:r w:rsidR="001A1BBE">
        <w:rPr>
          <w:rFonts w:ascii="Georgia" w:hAnsi="Georgia"/>
        </w:rPr>
        <w:t xml:space="preserve">         </w:t>
      </w:r>
      <w:r w:rsidRPr="00253EF1">
        <w:rPr>
          <w:rFonts w:ascii="Georgia" w:hAnsi="Georgia"/>
        </w:rPr>
        <w:t>May 2013</w:t>
      </w:r>
    </w:p>
    <w:p w14:paraId="18EDA993" w14:textId="40E32AD2" w:rsidR="00DB0C53" w:rsidRPr="00253EF1" w:rsidRDefault="001D2F8D" w:rsidP="00872F20">
      <w:p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</w:t>
      </w:r>
      <w:r w:rsidR="3400FE96" w:rsidRPr="00253EF1">
        <w:rPr>
          <w:rFonts w:ascii="Georgia" w:hAnsi="Georgia"/>
          <w:b/>
          <w:bCs/>
        </w:rPr>
        <w:t xml:space="preserve">achelor of Arts in History, </w:t>
      </w:r>
      <w:r w:rsidR="3400FE96" w:rsidRPr="00872F20">
        <w:rPr>
          <w:rFonts w:ascii="Georgia" w:hAnsi="Georgia"/>
          <w:bCs/>
        </w:rPr>
        <w:t>North Georgia College and State Uni</w:t>
      </w:r>
      <w:r w:rsidR="001A1BBE">
        <w:rPr>
          <w:rFonts w:ascii="Georgia" w:hAnsi="Georgia"/>
          <w:bCs/>
        </w:rPr>
        <w:t xml:space="preserve">versity </w:t>
      </w:r>
      <w:r w:rsidR="001A1BBE">
        <w:rPr>
          <w:rFonts w:ascii="Georgia" w:hAnsi="Georgia"/>
          <w:bCs/>
        </w:rPr>
        <w:tab/>
      </w:r>
      <w:r w:rsidR="001A1BBE">
        <w:rPr>
          <w:rFonts w:ascii="Georgia" w:hAnsi="Georgia"/>
          <w:bCs/>
        </w:rPr>
        <w:tab/>
      </w:r>
      <w:r w:rsidR="001A1BBE">
        <w:rPr>
          <w:rFonts w:ascii="Georgia" w:hAnsi="Georgia"/>
          <w:bCs/>
        </w:rPr>
        <w:tab/>
        <w:t xml:space="preserve">         </w:t>
      </w:r>
      <w:r w:rsidR="00A34825">
        <w:rPr>
          <w:rFonts w:ascii="Georgia" w:hAnsi="Georgia"/>
          <w:bCs/>
        </w:rPr>
        <w:t>May</w:t>
      </w:r>
      <w:r w:rsidR="001A1BBE">
        <w:rPr>
          <w:rFonts w:ascii="Georgia" w:hAnsi="Georgia"/>
          <w:bCs/>
        </w:rPr>
        <w:t xml:space="preserve"> 2</w:t>
      </w:r>
      <w:r>
        <w:rPr>
          <w:rFonts w:ascii="Georgia" w:hAnsi="Georgia"/>
          <w:bCs/>
        </w:rPr>
        <w:t>011</w:t>
      </w:r>
    </w:p>
    <w:p w14:paraId="0A37501D" w14:textId="3D4E5A66" w:rsidR="00DB0C53" w:rsidRDefault="001D2F8D" w:rsidP="00D24716">
      <w:pPr>
        <w:spacing w:after="12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Minors: German, Gender Studies</w:t>
      </w:r>
    </w:p>
    <w:p w14:paraId="01EEE203" w14:textId="77777777" w:rsidR="00D24716" w:rsidRPr="00D24716" w:rsidRDefault="00D24716" w:rsidP="00D24716">
      <w:pPr>
        <w:spacing w:after="120" w:line="240" w:lineRule="auto"/>
        <w:ind w:left="720"/>
        <w:rPr>
          <w:rFonts w:ascii="Georgia" w:hAnsi="Georgia"/>
        </w:rPr>
      </w:pPr>
    </w:p>
    <w:p w14:paraId="3C4D3CE8" w14:textId="77777777" w:rsidR="004B533F" w:rsidRPr="00872F20" w:rsidRDefault="004B533F" w:rsidP="00872F20">
      <w:pPr>
        <w:tabs>
          <w:tab w:val="left" w:pos="5392"/>
        </w:tabs>
        <w:spacing w:after="120" w:line="240" w:lineRule="auto"/>
        <w:jc w:val="center"/>
        <w:rPr>
          <w:rFonts w:ascii="Georgia" w:hAnsi="Georgia"/>
          <w:b/>
          <w:bCs/>
        </w:rPr>
      </w:pPr>
      <w:r w:rsidRPr="00872F20">
        <w:rPr>
          <w:rFonts w:ascii="Georgia" w:hAnsi="Georgia"/>
          <w:b/>
          <w:bCs/>
        </w:rPr>
        <w:t>TEACHING EXPERIENCE</w:t>
      </w:r>
    </w:p>
    <w:p w14:paraId="7A265237" w14:textId="77777777" w:rsidR="004B533F" w:rsidRPr="00872F20" w:rsidRDefault="004B533F" w:rsidP="00872F20">
      <w:pPr>
        <w:spacing w:after="120" w:line="240" w:lineRule="auto"/>
        <w:rPr>
          <w:rFonts w:ascii="Georgia" w:hAnsi="Georgia"/>
          <w:b/>
          <w:bCs/>
        </w:rPr>
      </w:pPr>
      <w:r w:rsidRPr="00872F20">
        <w:rPr>
          <w:rFonts w:ascii="Georgia" w:hAnsi="Georgia"/>
          <w:b/>
          <w:bCs/>
        </w:rPr>
        <w:t>Visiting Assistant Professor, Department of History</w:t>
      </w:r>
      <w:r w:rsidRPr="00872F20">
        <w:rPr>
          <w:rFonts w:ascii="Georgia" w:hAnsi="Georgia"/>
        </w:rPr>
        <w:t>, Binghamton University</w:t>
      </w:r>
    </w:p>
    <w:p w14:paraId="2B2D0231" w14:textId="0355878A" w:rsidR="004B533F" w:rsidRPr="00253EF1" w:rsidRDefault="004B533F" w:rsidP="00872F20">
      <w:pPr>
        <w:spacing w:after="120" w:line="240" w:lineRule="auto"/>
        <w:ind w:firstLine="720"/>
      </w:pPr>
      <w:r w:rsidRPr="00872F20">
        <w:rPr>
          <w:rFonts w:ascii="Georgia" w:hAnsi="Georgia"/>
        </w:rPr>
        <w:t xml:space="preserve">HIST 104 – Modern U.S. History (227 students, 5 </w:t>
      </w:r>
      <w:r w:rsidR="004F5AD4">
        <w:rPr>
          <w:rFonts w:ascii="Georgia" w:hAnsi="Georgia"/>
        </w:rPr>
        <w:t xml:space="preserve">graduate </w:t>
      </w:r>
      <w:r w:rsidRPr="00872F20">
        <w:rPr>
          <w:rFonts w:ascii="Georgia" w:hAnsi="Georgia"/>
        </w:rPr>
        <w:t>TAs)</w:t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1A1BBE">
        <w:rPr>
          <w:rFonts w:ascii="Georgia" w:hAnsi="Georgia"/>
        </w:rPr>
        <w:t xml:space="preserve">          </w:t>
      </w:r>
      <w:r w:rsidR="00A34825">
        <w:rPr>
          <w:rFonts w:ascii="Georgia" w:hAnsi="Georgia"/>
        </w:rPr>
        <w:t>Fall</w:t>
      </w:r>
      <w:r w:rsidR="008E41C2" w:rsidRPr="00872F20">
        <w:rPr>
          <w:rFonts w:ascii="Georgia" w:hAnsi="Georgia"/>
        </w:rPr>
        <w:t xml:space="preserve"> 2019</w:t>
      </w:r>
    </w:p>
    <w:p w14:paraId="78B9CF2A" w14:textId="0B702AB8" w:rsidR="004B533F" w:rsidRPr="00872F20" w:rsidRDefault="004B533F" w:rsidP="00872F20">
      <w:pPr>
        <w:spacing w:after="120" w:line="240" w:lineRule="auto"/>
        <w:ind w:firstLine="720"/>
        <w:rPr>
          <w:rFonts w:ascii="Georgia" w:hAnsi="Georgia"/>
        </w:rPr>
      </w:pPr>
      <w:r w:rsidRPr="00872F20">
        <w:rPr>
          <w:rFonts w:ascii="Georgia" w:hAnsi="Georgia"/>
        </w:rPr>
        <w:t>HIST 280Q – Gender in the Cold War (40 students)</w:t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1A1BBE">
        <w:rPr>
          <w:rFonts w:ascii="Georgia" w:hAnsi="Georgia"/>
        </w:rPr>
        <w:t xml:space="preserve">          </w:t>
      </w:r>
      <w:r w:rsidR="00A34825">
        <w:rPr>
          <w:rFonts w:ascii="Georgia" w:hAnsi="Georgia"/>
        </w:rPr>
        <w:t>Fall</w:t>
      </w:r>
      <w:r w:rsidR="008E41C2" w:rsidRPr="00872F20">
        <w:rPr>
          <w:rFonts w:ascii="Georgia" w:hAnsi="Georgia"/>
        </w:rPr>
        <w:t xml:space="preserve"> 2019</w:t>
      </w:r>
    </w:p>
    <w:p w14:paraId="0B4D7566" w14:textId="033D6831" w:rsidR="004B533F" w:rsidRPr="00253EF1" w:rsidRDefault="004B533F" w:rsidP="00872F20">
      <w:pPr>
        <w:spacing w:after="120" w:line="240" w:lineRule="auto"/>
        <w:ind w:firstLine="720"/>
      </w:pPr>
      <w:r w:rsidRPr="00872F20">
        <w:rPr>
          <w:rFonts w:ascii="Georgia" w:hAnsi="Georgia"/>
        </w:rPr>
        <w:t>HIST 2</w:t>
      </w:r>
      <w:r w:rsidR="005B0A81">
        <w:rPr>
          <w:rFonts w:ascii="Georgia" w:hAnsi="Georgia"/>
        </w:rPr>
        <w:t>81Q</w:t>
      </w:r>
      <w:r w:rsidRPr="00872F20">
        <w:rPr>
          <w:rFonts w:ascii="Georgia" w:hAnsi="Georgia"/>
        </w:rPr>
        <w:t xml:space="preserve"> – A History of Radical Russian Women</w:t>
      </w:r>
      <w:r w:rsidR="008C37BB" w:rsidRPr="00872F20">
        <w:rPr>
          <w:rFonts w:ascii="Georgia" w:hAnsi="Georgia"/>
        </w:rPr>
        <w:t>, 1860-1953</w:t>
      </w:r>
      <w:r w:rsidRPr="00872F20">
        <w:rPr>
          <w:rFonts w:ascii="Georgia" w:hAnsi="Georgia"/>
        </w:rPr>
        <w:t xml:space="preserve"> (35 students)</w:t>
      </w:r>
      <w:r w:rsidR="000815A4">
        <w:rPr>
          <w:rFonts w:ascii="Georgia" w:hAnsi="Georgia"/>
        </w:rPr>
        <w:tab/>
        <w:t xml:space="preserve">      </w:t>
      </w:r>
      <w:r w:rsidR="001A1BBE">
        <w:rPr>
          <w:rFonts w:ascii="Georgia" w:hAnsi="Georgia"/>
        </w:rPr>
        <w:t xml:space="preserve">         </w:t>
      </w:r>
      <w:r w:rsidR="000815A4">
        <w:rPr>
          <w:rFonts w:ascii="Georgia" w:hAnsi="Georgia"/>
        </w:rPr>
        <w:t xml:space="preserve">  </w:t>
      </w:r>
      <w:r w:rsidR="00A34825">
        <w:rPr>
          <w:rFonts w:ascii="Georgia" w:hAnsi="Georgia"/>
        </w:rPr>
        <w:t>Spring</w:t>
      </w:r>
      <w:r w:rsidR="000815A4">
        <w:rPr>
          <w:rFonts w:ascii="Georgia" w:hAnsi="Georgia"/>
        </w:rPr>
        <w:t xml:space="preserve"> 2020</w:t>
      </w:r>
    </w:p>
    <w:p w14:paraId="4BF402E3" w14:textId="65D2D5F9" w:rsidR="004B533F" w:rsidRPr="00253EF1" w:rsidRDefault="004B533F" w:rsidP="00872F20">
      <w:pPr>
        <w:spacing w:after="0" w:line="240" w:lineRule="auto"/>
        <w:ind w:firstLine="720"/>
      </w:pPr>
      <w:r w:rsidRPr="00872F20">
        <w:rPr>
          <w:rFonts w:ascii="Georgia" w:hAnsi="Georgia"/>
        </w:rPr>
        <w:t xml:space="preserve">HIST </w:t>
      </w:r>
      <w:r w:rsidR="005B0A81">
        <w:rPr>
          <w:rFonts w:ascii="Georgia" w:hAnsi="Georgia"/>
        </w:rPr>
        <w:t>486B</w:t>
      </w:r>
      <w:r w:rsidR="005B0A81" w:rsidRPr="00872F20">
        <w:rPr>
          <w:rFonts w:ascii="Georgia" w:hAnsi="Georgia"/>
        </w:rPr>
        <w:t xml:space="preserve"> </w:t>
      </w:r>
      <w:r w:rsidRPr="00872F20">
        <w:rPr>
          <w:rFonts w:ascii="Georgia" w:hAnsi="Georgia"/>
        </w:rPr>
        <w:t>– Women and Global Terrorism (Senior Seminar, 15 students)</w:t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  <w:t xml:space="preserve">        </w:t>
      </w:r>
      <w:r w:rsidR="001A1BBE">
        <w:rPr>
          <w:rFonts w:ascii="Georgia" w:hAnsi="Georgia"/>
        </w:rPr>
        <w:t xml:space="preserve">         </w:t>
      </w:r>
      <w:r w:rsidR="00A34825">
        <w:rPr>
          <w:rFonts w:ascii="Georgia" w:hAnsi="Georgia"/>
        </w:rPr>
        <w:t>Spring</w:t>
      </w:r>
      <w:r w:rsidR="000815A4">
        <w:rPr>
          <w:rFonts w:ascii="Georgia" w:hAnsi="Georgia"/>
        </w:rPr>
        <w:t xml:space="preserve"> 2020</w:t>
      </w:r>
    </w:p>
    <w:p w14:paraId="359D7657" w14:textId="77777777" w:rsidR="004B533F" w:rsidRPr="00253EF1" w:rsidRDefault="004B533F" w:rsidP="00872F20">
      <w:pPr>
        <w:pStyle w:val="ListParagraph"/>
        <w:spacing w:after="0" w:line="240" w:lineRule="auto"/>
        <w:contextualSpacing w:val="0"/>
        <w:rPr>
          <w:rFonts w:ascii="Georgia" w:hAnsi="Georgia"/>
          <w:b/>
          <w:bCs/>
        </w:rPr>
      </w:pPr>
    </w:p>
    <w:p w14:paraId="74D1A87E" w14:textId="77777777" w:rsidR="004B533F" w:rsidRPr="00872F20" w:rsidRDefault="004B533F" w:rsidP="00872F20">
      <w:pPr>
        <w:spacing w:after="120" w:line="240" w:lineRule="auto"/>
        <w:rPr>
          <w:rFonts w:ascii="Georgia" w:hAnsi="Georgia"/>
        </w:rPr>
      </w:pPr>
      <w:r w:rsidRPr="00872F20">
        <w:rPr>
          <w:rFonts w:ascii="Georgia" w:hAnsi="Georgia"/>
          <w:b/>
          <w:bCs/>
        </w:rPr>
        <w:t>Adjunct Lecturer, Department of History</w:t>
      </w:r>
      <w:r w:rsidRPr="00872F20">
        <w:rPr>
          <w:rFonts w:ascii="Georgia" w:hAnsi="Georgia"/>
        </w:rPr>
        <w:t>, Binghamton University</w:t>
      </w:r>
    </w:p>
    <w:p w14:paraId="7E048665" w14:textId="109C1AAF" w:rsidR="00BA1F3E" w:rsidRDefault="00BA1F3E" w:rsidP="00872F20">
      <w:pPr>
        <w:spacing w:after="12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HIST 380C – History of U.S. Masculinities (online</w:t>
      </w:r>
      <w:r w:rsidR="00E60B49">
        <w:rPr>
          <w:rFonts w:ascii="Georgia" w:hAnsi="Georgia"/>
        </w:rPr>
        <w:t xml:space="preserve"> course</w:t>
      </w:r>
      <w:r>
        <w:rPr>
          <w:rFonts w:ascii="Georgia" w:hAnsi="Georgia"/>
        </w:rPr>
        <w:t>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Summer 2020</w:t>
      </w:r>
    </w:p>
    <w:p w14:paraId="2A39CF27" w14:textId="2F4ED315" w:rsidR="004B533F" w:rsidRPr="00253EF1" w:rsidRDefault="004B533F" w:rsidP="00872F20">
      <w:pPr>
        <w:spacing w:after="120" w:line="240" w:lineRule="auto"/>
        <w:ind w:firstLine="720"/>
      </w:pPr>
      <w:r w:rsidRPr="00872F20">
        <w:rPr>
          <w:rFonts w:ascii="Georgia" w:hAnsi="Georgia"/>
        </w:rPr>
        <w:t>HIST 104 – Modern U.S. History</w:t>
      </w:r>
    </w:p>
    <w:p w14:paraId="06CCDBDF" w14:textId="4FA7FF6F" w:rsidR="004B533F" w:rsidRPr="00253EF1" w:rsidRDefault="004B533F" w:rsidP="00872F20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253EF1">
        <w:rPr>
          <w:rFonts w:ascii="Georgia" w:hAnsi="Georgia"/>
        </w:rPr>
        <w:t>Fall</w:t>
      </w:r>
      <w:r w:rsidR="000815A4">
        <w:rPr>
          <w:rFonts w:ascii="Georgia" w:hAnsi="Georgia"/>
        </w:rPr>
        <w:t>,</w:t>
      </w:r>
      <w:r w:rsidRPr="00253EF1">
        <w:rPr>
          <w:rFonts w:ascii="Georgia" w:hAnsi="Georgia"/>
        </w:rPr>
        <w:t xml:space="preserve"> 2018 (40 students) </w:t>
      </w:r>
    </w:p>
    <w:p w14:paraId="7C1B9F2C" w14:textId="7F12A71D" w:rsidR="004B533F" w:rsidRPr="00253EF1" w:rsidRDefault="004B533F" w:rsidP="00872F20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253EF1">
        <w:rPr>
          <w:rFonts w:ascii="Georgia" w:hAnsi="Georgia"/>
        </w:rPr>
        <w:t>Spring</w:t>
      </w:r>
      <w:r w:rsidR="000815A4">
        <w:rPr>
          <w:rFonts w:ascii="Georgia" w:hAnsi="Georgia"/>
        </w:rPr>
        <w:t>,</w:t>
      </w:r>
      <w:r w:rsidRPr="00253EF1">
        <w:rPr>
          <w:rFonts w:ascii="Georgia" w:hAnsi="Georgia"/>
        </w:rPr>
        <w:t xml:space="preserve"> 2017 (300 students, 6 </w:t>
      </w:r>
      <w:r w:rsidR="005B0A81">
        <w:rPr>
          <w:rFonts w:ascii="Georgia" w:hAnsi="Georgia"/>
        </w:rPr>
        <w:t xml:space="preserve">graduate </w:t>
      </w:r>
      <w:r w:rsidRPr="00253EF1">
        <w:rPr>
          <w:rFonts w:ascii="Georgia" w:hAnsi="Georgia"/>
        </w:rPr>
        <w:t>TAs)</w:t>
      </w:r>
    </w:p>
    <w:p w14:paraId="4AB65EC8" w14:textId="2BE4D732" w:rsidR="004B533F" w:rsidRPr="00253EF1" w:rsidRDefault="004B533F" w:rsidP="00872F20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253EF1">
        <w:rPr>
          <w:rFonts w:ascii="Georgia" w:hAnsi="Georgia"/>
        </w:rPr>
        <w:t>Summer</w:t>
      </w:r>
      <w:r w:rsidR="000815A4">
        <w:rPr>
          <w:rFonts w:ascii="Georgia" w:hAnsi="Georgia"/>
        </w:rPr>
        <w:t>,</w:t>
      </w:r>
      <w:r w:rsidRPr="00253EF1">
        <w:rPr>
          <w:rFonts w:ascii="Georgia" w:hAnsi="Georgia"/>
        </w:rPr>
        <w:t xml:space="preserve"> 2014 (</w:t>
      </w:r>
      <w:r w:rsidR="00B46DAF" w:rsidRPr="00253EF1">
        <w:rPr>
          <w:rFonts w:ascii="Georgia" w:hAnsi="Georgia"/>
        </w:rPr>
        <w:t>12 students</w:t>
      </w:r>
      <w:r w:rsidRPr="00253EF1">
        <w:rPr>
          <w:rFonts w:ascii="Georgia" w:hAnsi="Georgia"/>
        </w:rPr>
        <w:t>)</w:t>
      </w:r>
    </w:p>
    <w:p w14:paraId="515F0BFA" w14:textId="023B5EF7" w:rsidR="004B533F" w:rsidRPr="00872F20" w:rsidRDefault="004B533F" w:rsidP="00872F20">
      <w:pPr>
        <w:spacing w:after="12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>HIST 591 – Teaching College History</w:t>
      </w:r>
      <w:r w:rsidR="000815A4">
        <w:rPr>
          <w:rFonts w:ascii="Georgia" w:hAnsi="Georgia"/>
        </w:rPr>
        <w:t xml:space="preserve"> </w:t>
      </w:r>
      <w:r w:rsidRPr="00872F20">
        <w:rPr>
          <w:rFonts w:ascii="Georgia" w:hAnsi="Georgia"/>
        </w:rPr>
        <w:t>(for graduate students)</w:t>
      </w:r>
      <w:r w:rsidR="000815A4">
        <w:rPr>
          <w:rFonts w:ascii="Georgia" w:hAnsi="Georgia"/>
        </w:rPr>
        <w:t xml:space="preserve"> </w:t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1A1BBE">
        <w:rPr>
          <w:rFonts w:ascii="Georgia" w:hAnsi="Georgia"/>
        </w:rPr>
        <w:t xml:space="preserve">          </w:t>
      </w:r>
      <w:r w:rsidR="00A34825">
        <w:rPr>
          <w:rFonts w:ascii="Georgia" w:hAnsi="Georgia"/>
        </w:rPr>
        <w:t>Fall</w:t>
      </w:r>
      <w:r w:rsidR="000815A4">
        <w:rPr>
          <w:rFonts w:ascii="Georgia" w:hAnsi="Georgia"/>
        </w:rPr>
        <w:t xml:space="preserve"> 2017</w:t>
      </w:r>
    </w:p>
    <w:p w14:paraId="465B502F" w14:textId="5D5FD677" w:rsidR="004B533F" w:rsidRPr="00872F20" w:rsidRDefault="004B533F" w:rsidP="00872F20">
      <w:pPr>
        <w:spacing w:after="0" w:line="240" w:lineRule="auto"/>
        <w:ind w:firstLine="720"/>
        <w:rPr>
          <w:rFonts w:ascii="Georgia" w:hAnsi="Georgia"/>
        </w:rPr>
      </w:pPr>
      <w:r w:rsidRPr="00872F20">
        <w:rPr>
          <w:rFonts w:ascii="Georgia" w:hAnsi="Georgia"/>
        </w:rPr>
        <w:t>RUSS 280A – Russian Revolution through American Eyes (</w:t>
      </w:r>
      <w:r w:rsidR="000815A4">
        <w:rPr>
          <w:rFonts w:ascii="Georgia" w:hAnsi="Georgia"/>
        </w:rPr>
        <w:t>o</w:t>
      </w:r>
      <w:r w:rsidRPr="00872F20">
        <w:rPr>
          <w:rFonts w:ascii="Georgia" w:hAnsi="Georgia"/>
        </w:rPr>
        <w:t xml:space="preserve">nline </w:t>
      </w:r>
      <w:r w:rsidR="000815A4">
        <w:rPr>
          <w:rFonts w:ascii="Georgia" w:hAnsi="Georgia"/>
        </w:rPr>
        <w:t>c</w:t>
      </w:r>
      <w:r w:rsidRPr="00872F20">
        <w:rPr>
          <w:rFonts w:ascii="Georgia" w:hAnsi="Georgia"/>
        </w:rPr>
        <w:t>ourse)</w:t>
      </w:r>
      <w:r w:rsidR="000815A4">
        <w:rPr>
          <w:rFonts w:ascii="Georgia" w:hAnsi="Georgia"/>
        </w:rPr>
        <w:t xml:space="preserve"> </w:t>
      </w:r>
      <w:r w:rsidR="000815A4">
        <w:rPr>
          <w:rFonts w:ascii="Georgia" w:hAnsi="Georgia"/>
        </w:rPr>
        <w:tab/>
        <w:t xml:space="preserve">     </w:t>
      </w:r>
      <w:r w:rsidR="001A1BBE">
        <w:rPr>
          <w:rFonts w:ascii="Georgia" w:hAnsi="Georgia"/>
        </w:rPr>
        <w:t xml:space="preserve">          </w:t>
      </w:r>
      <w:r w:rsidR="00A34825">
        <w:rPr>
          <w:rFonts w:ascii="Georgia" w:hAnsi="Georgia"/>
        </w:rPr>
        <w:t>Summer</w:t>
      </w:r>
      <w:r w:rsidR="000815A4">
        <w:rPr>
          <w:rFonts w:ascii="Georgia" w:hAnsi="Georgia"/>
        </w:rPr>
        <w:t xml:space="preserve"> 2015</w:t>
      </w:r>
      <w:r w:rsidRPr="00872F20">
        <w:rPr>
          <w:rFonts w:ascii="Georgia" w:hAnsi="Georgia"/>
        </w:rPr>
        <w:t xml:space="preserve"> </w:t>
      </w:r>
    </w:p>
    <w:p w14:paraId="381FF729" w14:textId="77777777" w:rsidR="004B533F" w:rsidRPr="00253EF1" w:rsidRDefault="004B533F">
      <w:pPr>
        <w:spacing w:after="0" w:line="240" w:lineRule="auto"/>
        <w:rPr>
          <w:rFonts w:ascii="Georgia" w:hAnsi="Georgia"/>
        </w:rPr>
      </w:pPr>
    </w:p>
    <w:p w14:paraId="3D59C2CD" w14:textId="662CD30B" w:rsidR="004B533F" w:rsidRPr="00253EF1" w:rsidRDefault="004B533F" w:rsidP="00872F20">
      <w:pPr>
        <w:spacing w:after="120" w:line="240" w:lineRule="auto"/>
        <w:rPr>
          <w:rFonts w:ascii="Georgia" w:hAnsi="Georgia"/>
        </w:rPr>
      </w:pPr>
      <w:r w:rsidRPr="00253EF1">
        <w:rPr>
          <w:rFonts w:ascii="Georgia" w:hAnsi="Georgia"/>
          <w:b/>
          <w:bCs/>
        </w:rPr>
        <w:t xml:space="preserve">Adjunct Lecturer, Russian </w:t>
      </w:r>
      <w:r w:rsidR="001B29C7">
        <w:rPr>
          <w:rFonts w:ascii="Georgia" w:hAnsi="Georgia"/>
          <w:b/>
          <w:bCs/>
        </w:rPr>
        <w:t>and East European Program</w:t>
      </w:r>
      <w:r w:rsidRPr="00253EF1">
        <w:rPr>
          <w:rFonts w:ascii="Georgia" w:hAnsi="Georgia"/>
          <w:b/>
          <w:bCs/>
        </w:rPr>
        <w:t>,</w:t>
      </w:r>
      <w:r w:rsidRPr="00253EF1">
        <w:rPr>
          <w:rFonts w:ascii="Georgia" w:hAnsi="Georgia"/>
        </w:rPr>
        <w:t xml:space="preserve"> Binghamton University</w:t>
      </w:r>
    </w:p>
    <w:p w14:paraId="37930352" w14:textId="591980EC" w:rsidR="004B533F" w:rsidRPr="00253EF1" w:rsidRDefault="004B533F" w:rsidP="00872F20">
      <w:pPr>
        <w:pStyle w:val="ListParagraph"/>
        <w:spacing w:after="120" w:line="240" w:lineRule="auto"/>
        <w:contextualSpacing w:val="0"/>
      </w:pPr>
      <w:r w:rsidRPr="00253EF1">
        <w:rPr>
          <w:rFonts w:ascii="Georgia" w:hAnsi="Georgia"/>
        </w:rPr>
        <w:t xml:space="preserve">RUSS </w:t>
      </w:r>
      <w:r w:rsidR="00765A46">
        <w:rPr>
          <w:rFonts w:ascii="Georgia" w:hAnsi="Georgia"/>
        </w:rPr>
        <w:t>380</w:t>
      </w:r>
      <w:r w:rsidRPr="00253EF1">
        <w:rPr>
          <w:rFonts w:ascii="Georgia" w:hAnsi="Georgia"/>
        </w:rPr>
        <w:t xml:space="preserve"> – Soviet History: From Lenin to Stalin (25 students)</w:t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  <w:t xml:space="preserve">        </w:t>
      </w:r>
      <w:r w:rsidR="000815A4">
        <w:rPr>
          <w:rFonts w:ascii="Georgia" w:hAnsi="Georgia"/>
        </w:rPr>
        <w:tab/>
        <w:t xml:space="preserve">      </w:t>
      </w:r>
      <w:r w:rsidR="001A1BBE">
        <w:rPr>
          <w:rFonts w:ascii="Georgia" w:hAnsi="Georgia"/>
        </w:rPr>
        <w:t xml:space="preserve">         </w:t>
      </w:r>
      <w:r w:rsidR="000815A4">
        <w:rPr>
          <w:rFonts w:ascii="Georgia" w:hAnsi="Georgia"/>
        </w:rPr>
        <w:t xml:space="preserve">  Spring 2020</w:t>
      </w:r>
    </w:p>
    <w:p w14:paraId="1E07CFEF" w14:textId="54C8971D" w:rsidR="000815A4" w:rsidRPr="00253EF1" w:rsidRDefault="004B533F" w:rsidP="00872F20">
      <w:pPr>
        <w:pStyle w:val="ListParagraph"/>
        <w:spacing w:after="120" w:line="240" w:lineRule="auto"/>
        <w:contextualSpacing w:val="0"/>
      </w:pPr>
      <w:r w:rsidRPr="00253EF1">
        <w:rPr>
          <w:rFonts w:ascii="Georgia" w:hAnsi="Georgia"/>
        </w:rPr>
        <w:t>RUSS 371 – Russia in the World</w:t>
      </w:r>
      <w:r w:rsidR="000815A4">
        <w:rPr>
          <w:rFonts w:ascii="Georgia" w:hAnsi="Georgia"/>
        </w:rPr>
        <w:t xml:space="preserve"> </w:t>
      </w:r>
      <w:r w:rsidRPr="00253EF1">
        <w:rPr>
          <w:rFonts w:ascii="Georgia" w:hAnsi="Georgia"/>
        </w:rPr>
        <w:t>(20 students)</w:t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</w:r>
      <w:r w:rsidR="000815A4">
        <w:rPr>
          <w:rFonts w:ascii="Georgia" w:hAnsi="Georgia"/>
        </w:rPr>
        <w:tab/>
        <w:t xml:space="preserve">      </w:t>
      </w:r>
      <w:r w:rsidR="001A1BBE">
        <w:rPr>
          <w:rFonts w:ascii="Georgia" w:hAnsi="Georgia"/>
        </w:rPr>
        <w:t xml:space="preserve">      </w:t>
      </w:r>
      <w:r w:rsidR="000815A4">
        <w:rPr>
          <w:rFonts w:ascii="Georgia" w:hAnsi="Georgia"/>
        </w:rPr>
        <w:t xml:space="preserve">  </w:t>
      </w:r>
      <w:r w:rsidR="001A1BBE">
        <w:rPr>
          <w:rFonts w:ascii="Georgia" w:hAnsi="Georgia"/>
        </w:rPr>
        <w:t xml:space="preserve">    </w:t>
      </w:r>
      <w:r w:rsidR="00A34825">
        <w:rPr>
          <w:rFonts w:ascii="Georgia" w:hAnsi="Georgia"/>
        </w:rPr>
        <w:t>Spring</w:t>
      </w:r>
      <w:r w:rsidR="001A1BBE">
        <w:rPr>
          <w:rFonts w:ascii="Georgia" w:hAnsi="Georgia"/>
        </w:rPr>
        <w:t xml:space="preserve"> 2</w:t>
      </w:r>
      <w:r w:rsidR="000815A4">
        <w:rPr>
          <w:rFonts w:ascii="Georgia" w:hAnsi="Georgia"/>
        </w:rPr>
        <w:t>019</w:t>
      </w:r>
    </w:p>
    <w:p w14:paraId="170EA4CF" w14:textId="2E5A0FC6" w:rsidR="004B533F" w:rsidRPr="00872F20" w:rsidRDefault="004B533F" w:rsidP="00872F20">
      <w:pPr>
        <w:pStyle w:val="ListParagraph"/>
        <w:spacing w:after="0" w:line="240" w:lineRule="auto"/>
        <w:contextualSpacing w:val="0"/>
        <w:rPr>
          <w:rFonts w:ascii="Georgia" w:hAnsi="Georgia"/>
        </w:rPr>
      </w:pPr>
      <w:r w:rsidRPr="00872F20">
        <w:rPr>
          <w:rFonts w:ascii="Georgia" w:hAnsi="Georgia"/>
        </w:rPr>
        <w:t>RUSS 380S – A History of Radical Russian Women</w:t>
      </w:r>
      <w:r w:rsidR="008C37BB" w:rsidRPr="00872F20">
        <w:rPr>
          <w:rFonts w:ascii="Georgia" w:hAnsi="Georgia"/>
        </w:rPr>
        <w:t xml:space="preserve">, </w:t>
      </w:r>
      <w:r w:rsidRPr="00872F20">
        <w:rPr>
          <w:rFonts w:ascii="Georgia" w:hAnsi="Georgia"/>
        </w:rPr>
        <w:t>1860-19</w:t>
      </w:r>
      <w:r w:rsidR="008C37BB" w:rsidRPr="00872F20">
        <w:rPr>
          <w:rFonts w:ascii="Georgia" w:hAnsi="Georgia"/>
        </w:rPr>
        <w:t>53</w:t>
      </w:r>
      <w:r w:rsidR="000815A4" w:rsidRPr="00872F20">
        <w:rPr>
          <w:rFonts w:ascii="Georgia" w:hAnsi="Georgia"/>
        </w:rPr>
        <w:t xml:space="preserve"> </w:t>
      </w:r>
      <w:r w:rsidRPr="00872F20">
        <w:rPr>
          <w:rFonts w:ascii="Georgia" w:hAnsi="Georgia"/>
        </w:rPr>
        <w:t>(15 students)</w:t>
      </w:r>
      <w:r w:rsidR="000815A4" w:rsidRPr="00872F20">
        <w:rPr>
          <w:rFonts w:ascii="Georgia" w:hAnsi="Georgia"/>
        </w:rPr>
        <w:t xml:space="preserve">          </w:t>
      </w:r>
      <w:r w:rsidR="000815A4">
        <w:rPr>
          <w:rFonts w:ascii="Georgia" w:hAnsi="Georgia"/>
        </w:rPr>
        <w:t xml:space="preserve">       </w:t>
      </w:r>
      <w:r w:rsidR="001A1BBE">
        <w:rPr>
          <w:rFonts w:ascii="Georgia" w:hAnsi="Georgia"/>
        </w:rPr>
        <w:t xml:space="preserve">          </w:t>
      </w:r>
      <w:r w:rsidR="00A34825">
        <w:rPr>
          <w:rFonts w:ascii="Georgia" w:hAnsi="Georgia"/>
        </w:rPr>
        <w:t>Spring</w:t>
      </w:r>
      <w:r w:rsidR="000815A4" w:rsidRPr="00872F20">
        <w:rPr>
          <w:rFonts w:ascii="Georgia" w:hAnsi="Georgia"/>
        </w:rPr>
        <w:t xml:space="preserve"> 2017</w:t>
      </w:r>
    </w:p>
    <w:p w14:paraId="2D7EF0AD" w14:textId="77777777" w:rsidR="006D559B" w:rsidRDefault="006D559B" w:rsidP="00872F20">
      <w:pPr>
        <w:spacing w:after="0" w:line="240" w:lineRule="auto"/>
        <w:rPr>
          <w:rFonts w:ascii="Georgia" w:hAnsi="Georgia"/>
          <w:b/>
          <w:bCs/>
        </w:rPr>
      </w:pPr>
    </w:p>
    <w:p w14:paraId="3FF097BB" w14:textId="7537D5AF" w:rsidR="004B533F" w:rsidRPr="00872F20" w:rsidRDefault="004B533F" w:rsidP="00872F20">
      <w:pPr>
        <w:spacing w:after="120" w:line="240" w:lineRule="auto"/>
        <w:rPr>
          <w:rFonts w:ascii="Georgia" w:hAnsi="Georgia"/>
        </w:rPr>
      </w:pPr>
      <w:r w:rsidRPr="00872F20">
        <w:rPr>
          <w:rFonts w:ascii="Georgia" w:hAnsi="Georgia"/>
          <w:b/>
          <w:bCs/>
        </w:rPr>
        <w:t>Instructor, Lyceum Program</w:t>
      </w:r>
      <w:r w:rsidRPr="00872F20">
        <w:rPr>
          <w:rFonts w:ascii="Georgia" w:hAnsi="Georgia"/>
        </w:rPr>
        <w:t xml:space="preserve">, Binghamton University </w:t>
      </w:r>
      <w:r w:rsidR="00B46DAF" w:rsidRPr="00872F20">
        <w:rPr>
          <w:rFonts w:ascii="Georgia" w:hAnsi="Georgia"/>
        </w:rPr>
        <w:t>(</w:t>
      </w:r>
      <w:r w:rsidR="000815A4">
        <w:rPr>
          <w:rFonts w:ascii="Georgia" w:hAnsi="Georgia"/>
        </w:rPr>
        <w:t>program for community members over 50</w:t>
      </w:r>
      <w:r w:rsidR="00B46DAF" w:rsidRPr="00872F20">
        <w:rPr>
          <w:rFonts w:ascii="Georgia" w:hAnsi="Georgia"/>
        </w:rPr>
        <w:t>)</w:t>
      </w:r>
      <w:r w:rsidR="004F5AD4">
        <w:rPr>
          <w:rFonts w:ascii="Georgia" w:hAnsi="Georgia"/>
        </w:rPr>
        <w:t xml:space="preserve"> </w:t>
      </w:r>
    </w:p>
    <w:p w14:paraId="0BF9BE4C" w14:textId="32F45B90" w:rsidR="004B533F" w:rsidRPr="00872F20" w:rsidRDefault="004B533F" w:rsidP="00872F20">
      <w:pPr>
        <w:spacing w:after="0" w:line="240" w:lineRule="auto"/>
        <w:ind w:firstLine="720"/>
        <w:rPr>
          <w:rFonts w:ascii="Georgia" w:hAnsi="Georgia"/>
        </w:rPr>
      </w:pPr>
      <w:r w:rsidRPr="00872F20">
        <w:rPr>
          <w:rFonts w:ascii="Georgia" w:hAnsi="Georgia"/>
        </w:rPr>
        <w:t>The First American Red Scare (</w:t>
      </w:r>
      <w:r w:rsidR="004D37D3">
        <w:rPr>
          <w:rFonts w:ascii="Georgia" w:hAnsi="Georgia"/>
        </w:rPr>
        <w:t>f</w:t>
      </w:r>
      <w:r w:rsidRPr="00872F20">
        <w:rPr>
          <w:rFonts w:ascii="Georgia" w:hAnsi="Georgia"/>
        </w:rPr>
        <w:t>our two-hour classes)</w:t>
      </w:r>
      <w:r w:rsidR="004D37D3">
        <w:rPr>
          <w:rFonts w:ascii="Georgia" w:hAnsi="Georgia"/>
        </w:rPr>
        <w:t xml:space="preserve">                                                            </w:t>
      </w:r>
      <w:r w:rsidR="001A1BBE">
        <w:rPr>
          <w:rFonts w:ascii="Georgia" w:hAnsi="Georgia"/>
        </w:rPr>
        <w:tab/>
        <w:t xml:space="preserve">    </w:t>
      </w:r>
      <w:r w:rsidR="004D37D3">
        <w:rPr>
          <w:rFonts w:ascii="Georgia" w:hAnsi="Georgia"/>
        </w:rPr>
        <w:t>Spring 2018</w:t>
      </w:r>
    </w:p>
    <w:p w14:paraId="2DDEA1AB" w14:textId="77777777" w:rsidR="004D37D3" w:rsidRDefault="004D37D3" w:rsidP="00872F20">
      <w:pPr>
        <w:spacing w:after="0" w:line="240" w:lineRule="auto"/>
        <w:rPr>
          <w:rFonts w:ascii="Georgia" w:hAnsi="Georgia"/>
          <w:b/>
          <w:bCs/>
        </w:rPr>
      </w:pPr>
    </w:p>
    <w:p w14:paraId="1273D133" w14:textId="5983BC60" w:rsidR="004B533F" w:rsidRPr="00872F20" w:rsidRDefault="004B533F" w:rsidP="00872F20">
      <w:pPr>
        <w:spacing w:after="120" w:line="240" w:lineRule="auto"/>
        <w:ind w:right="-360"/>
        <w:rPr>
          <w:rFonts w:ascii="Georgia" w:hAnsi="Georgia"/>
        </w:rPr>
      </w:pPr>
      <w:r w:rsidRPr="00872F20">
        <w:rPr>
          <w:rFonts w:ascii="Georgia" w:hAnsi="Georgia"/>
          <w:b/>
          <w:bCs/>
        </w:rPr>
        <w:t>Teaching Assistant, Department of History</w:t>
      </w:r>
      <w:r w:rsidRPr="00872F20">
        <w:rPr>
          <w:rFonts w:ascii="Georgia" w:hAnsi="Georgia"/>
        </w:rPr>
        <w:t>, Binghamton University</w:t>
      </w:r>
    </w:p>
    <w:p w14:paraId="002D4B00" w14:textId="636983E5" w:rsidR="004B533F" w:rsidRPr="00872F20" w:rsidRDefault="004B533F" w:rsidP="00872F20">
      <w:pPr>
        <w:spacing w:after="120" w:line="240" w:lineRule="auto"/>
        <w:ind w:firstLine="720"/>
        <w:rPr>
          <w:rFonts w:ascii="Georgia" w:hAnsi="Georgia"/>
        </w:rPr>
      </w:pPr>
      <w:r w:rsidRPr="00872F20">
        <w:rPr>
          <w:rFonts w:ascii="Georgia" w:hAnsi="Georgia"/>
        </w:rPr>
        <w:t>Sex &amp; Law in Modern U.S.</w:t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  <w:t xml:space="preserve">      </w:t>
      </w:r>
      <w:r w:rsidR="001A1BBE">
        <w:rPr>
          <w:rFonts w:ascii="Georgia" w:hAnsi="Georgia"/>
        </w:rPr>
        <w:t xml:space="preserve">         </w:t>
      </w:r>
      <w:r w:rsidR="006D559B">
        <w:rPr>
          <w:rFonts w:ascii="Georgia" w:hAnsi="Georgia"/>
        </w:rPr>
        <w:t xml:space="preserve">   </w:t>
      </w:r>
      <w:r w:rsidRPr="00872F20">
        <w:rPr>
          <w:rFonts w:ascii="Georgia" w:hAnsi="Georgia"/>
        </w:rPr>
        <w:t>Spring 2014</w:t>
      </w:r>
    </w:p>
    <w:p w14:paraId="64A2FEB0" w14:textId="71EB2E31" w:rsidR="004B533F" w:rsidRPr="00872F20" w:rsidRDefault="004B533F" w:rsidP="00872F20">
      <w:pPr>
        <w:spacing w:after="12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 xml:space="preserve">Modern </w:t>
      </w:r>
      <w:r w:rsidR="00E60B49">
        <w:rPr>
          <w:rFonts w:ascii="Georgia" w:hAnsi="Georgia"/>
        </w:rPr>
        <w:t xml:space="preserve">U.S. History </w:t>
      </w:r>
      <w:r w:rsidR="00E60B49">
        <w:rPr>
          <w:rFonts w:ascii="Georgia" w:hAnsi="Georgia"/>
        </w:rPr>
        <w:tab/>
      </w:r>
      <w:r w:rsidR="00E60B49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  <w:t xml:space="preserve">           </w:t>
      </w:r>
      <w:r w:rsidR="001A1BBE">
        <w:rPr>
          <w:rFonts w:ascii="Georgia" w:hAnsi="Georgia"/>
        </w:rPr>
        <w:t xml:space="preserve">         </w:t>
      </w:r>
      <w:r w:rsidR="006D559B">
        <w:rPr>
          <w:rFonts w:ascii="Georgia" w:hAnsi="Georgia"/>
        </w:rPr>
        <w:t xml:space="preserve"> </w:t>
      </w:r>
      <w:r w:rsidRPr="00872F20">
        <w:rPr>
          <w:rFonts w:ascii="Georgia" w:hAnsi="Georgia"/>
        </w:rPr>
        <w:t>Spring 2012, Spring 2013</w:t>
      </w:r>
    </w:p>
    <w:p w14:paraId="5C118EEA" w14:textId="2CE7D5A8" w:rsidR="004B533F" w:rsidRPr="00872F20" w:rsidRDefault="004B533F" w:rsidP="00872F20">
      <w:pPr>
        <w:spacing w:after="12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>Imperial Russian History</w:t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545BE5">
        <w:rPr>
          <w:rFonts w:ascii="Georgia" w:hAnsi="Georgia"/>
        </w:rPr>
        <w:t xml:space="preserve">          </w:t>
      </w:r>
      <w:r w:rsidRPr="00872F20">
        <w:rPr>
          <w:rFonts w:ascii="Georgia" w:hAnsi="Georgia"/>
        </w:rPr>
        <w:t>Fall 2012</w:t>
      </w:r>
    </w:p>
    <w:p w14:paraId="28A47B3B" w14:textId="07843BEE" w:rsidR="004B533F" w:rsidRPr="00872F20" w:rsidRDefault="004B533F" w:rsidP="00872F20">
      <w:pPr>
        <w:spacing w:after="120" w:line="240" w:lineRule="auto"/>
        <w:ind w:left="720"/>
        <w:rPr>
          <w:rFonts w:ascii="Georgia" w:eastAsia="Georgia" w:hAnsi="Georgia" w:cs="Georgia"/>
        </w:rPr>
      </w:pPr>
      <w:r w:rsidRPr="00872F20">
        <w:rPr>
          <w:rFonts w:ascii="Georgia" w:eastAsia="Georgia" w:hAnsi="Georgia" w:cs="Georgia"/>
        </w:rPr>
        <w:lastRenderedPageBreak/>
        <w:t>Foundations of America</w:t>
      </w:r>
      <w:r w:rsidR="00E60B49">
        <w:rPr>
          <w:rFonts w:ascii="Georgia" w:eastAsia="Georgia" w:hAnsi="Georgia" w:cs="Georgia"/>
        </w:rPr>
        <w:t xml:space="preserve"> (to 1865)</w:t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  <w:t xml:space="preserve"> </w:t>
      </w:r>
      <w:r w:rsidR="00545BE5">
        <w:rPr>
          <w:rFonts w:ascii="Georgia" w:eastAsia="Georgia" w:hAnsi="Georgia" w:cs="Georgia"/>
        </w:rPr>
        <w:t xml:space="preserve">          </w:t>
      </w:r>
      <w:r w:rsidR="006D559B">
        <w:rPr>
          <w:rFonts w:ascii="Georgia" w:eastAsia="Georgia" w:hAnsi="Georgia" w:cs="Georgia"/>
        </w:rPr>
        <w:t xml:space="preserve">  </w:t>
      </w:r>
      <w:r w:rsidRPr="00872F20">
        <w:rPr>
          <w:rFonts w:ascii="Georgia" w:eastAsia="Georgia" w:hAnsi="Georgia" w:cs="Georgia"/>
        </w:rPr>
        <w:t>Fall 2013, Spring 2016</w:t>
      </w:r>
    </w:p>
    <w:p w14:paraId="38DE9B46" w14:textId="77777777" w:rsidR="004B533F" w:rsidRPr="00253EF1" w:rsidRDefault="004B533F" w:rsidP="00872F20">
      <w:pPr>
        <w:spacing w:after="120" w:line="240" w:lineRule="auto"/>
        <w:rPr>
          <w:rFonts w:ascii="Georgia" w:hAnsi="Georgia"/>
        </w:rPr>
      </w:pPr>
      <w:r w:rsidRPr="00253EF1">
        <w:rPr>
          <w:rFonts w:ascii="Georgia" w:hAnsi="Georgia"/>
          <w:b/>
          <w:bCs/>
        </w:rPr>
        <w:t xml:space="preserve">Course Leader, Languages Across the Curriculum Program, </w:t>
      </w:r>
      <w:r w:rsidRPr="00253EF1">
        <w:rPr>
          <w:rFonts w:ascii="Georgia" w:hAnsi="Georgia"/>
        </w:rPr>
        <w:t xml:space="preserve">Binghamton University </w:t>
      </w:r>
    </w:p>
    <w:p w14:paraId="087754F4" w14:textId="77777777" w:rsidR="001B29C7" w:rsidRDefault="004B533F" w:rsidP="001B29C7">
      <w:pPr>
        <w:spacing w:after="0" w:line="240" w:lineRule="auto"/>
        <w:jc w:val="both"/>
        <w:rPr>
          <w:rFonts w:ascii="Georgia" w:hAnsi="Georgia"/>
        </w:rPr>
      </w:pPr>
      <w:r w:rsidRPr="00253EF1">
        <w:rPr>
          <w:rFonts w:ascii="Georgia" w:hAnsi="Georgia"/>
        </w:rPr>
        <w:t xml:space="preserve">I led small classes of 8 to 15 students, connected to a parent course, </w:t>
      </w:r>
      <w:r w:rsidR="0080574B">
        <w:rPr>
          <w:rFonts w:ascii="Georgia" w:hAnsi="Georgia"/>
        </w:rPr>
        <w:t>in which</w:t>
      </w:r>
      <w:r w:rsidR="0080574B" w:rsidRPr="00253EF1">
        <w:rPr>
          <w:rFonts w:ascii="Georgia" w:hAnsi="Georgia"/>
        </w:rPr>
        <w:t xml:space="preserve"> </w:t>
      </w:r>
      <w:r w:rsidRPr="00253EF1">
        <w:rPr>
          <w:rFonts w:ascii="Georgia" w:hAnsi="Georgia"/>
        </w:rPr>
        <w:t>students</w:t>
      </w:r>
      <w:r w:rsidR="005B0A81">
        <w:rPr>
          <w:rFonts w:ascii="Georgia" w:hAnsi="Georgia"/>
        </w:rPr>
        <w:t xml:space="preserve"> </w:t>
      </w:r>
      <w:r w:rsidR="0080574B">
        <w:rPr>
          <w:rFonts w:ascii="Georgia" w:hAnsi="Georgia"/>
        </w:rPr>
        <w:t>explored</w:t>
      </w:r>
      <w:r w:rsidRPr="00253EF1">
        <w:rPr>
          <w:rFonts w:ascii="Georgia" w:hAnsi="Georgia"/>
        </w:rPr>
        <w:t xml:space="preserve"> cross-cultural</w:t>
      </w:r>
      <w:r w:rsidR="0080574B">
        <w:rPr>
          <w:rFonts w:ascii="Georgia" w:hAnsi="Georgia"/>
        </w:rPr>
        <w:t xml:space="preserve"> and international topics</w:t>
      </w:r>
      <w:r w:rsidRPr="00253EF1">
        <w:rPr>
          <w:rFonts w:ascii="Georgia" w:hAnsi="Georgia"/>
        </w:rPr>
        <w:t>. Students had the opportunity to use their pre-existing language skills to do research about global events, history, and cultures.</w:t>
      </w:r>
      <w:r w:rsidR="005B0A81">
        <w:rPr>
          <w:rFonts w:ascii="Georgia" w:hAnsi="Georgia"/>
        </w:rPr>
        <w:t xml:space="preserve"> In two classes, I trained students how to conduct oral histories with</w:t>
      </w:r>
    </w:p>
    <w:p w14:paraId="60DA9BB9" w14:textId="7A401BCC" w:rsidR="006D559B" w:rsidRDefault="005B0A81" w:rsidP="001B29C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our local Ukrainian American community. </w:t>
      </w:r>
      <w:r w:rsidR="004B533F" w:rsidRPr="00253EF1">
        <w:rPr>
          <w:rFonts w:ascii="Georgia" w:hAnsi="Georgia"/>
        </w:rPr>
        <w:br/>
      </w:r>
    </w:p>
    <w:p w14:paraId="0D8CC8A2" w14:textId="755E7EF4" w:rsidR="004B533F" w:rsidRPr="00872F20" w:rsidRDefault="004B533F" w:rsidP="00872F20">
      <w:pPr>
        <w:spacing w:after="12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>History of Soviet Russia</w:t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  <w:t xml:space="preserve"> </w:t>
      </w:r>
      <w:r w:rsidR="00545BE5">
        <w:rPr>
          <w:rFonts w:ascii="Georgia" w:hAnsi="Georgia"/>
        </w:rPr>
        <w:t xml:space="preserve">          </w:t>
      </w:r>
      <w:r w:rsidR="006D559B">
        <w:rPr>
          <w:rFonts w:ascii="Georgia" w:hAnsi="Georgia"/>
        </w:rPr>
        <w:t xml:space="preserve"> </w:t>
      </w:r>
      <w:r w:rsidRPr="00872F20">
        <w:rPr>
          <w:rFonts w:ascii="Georgia" w:hAnsi="Georgia"/>
        </w:rPr>
        <w:t>Fall 2014, Fall 2016, Fall 2018</w:t>
      </w:r>
    </w:p>
    <w:p w14:paraId="6CF9B62E" w14:textId="453945AF" w:rsidR="004B533F" w:rsidRPr="00872F20" w:rsidRDefault="004B533F" w:rsidP="00872F20">
      <w:pPr>
        <w:spacing w:after="120" w:line="240" w:lineRule="auto"/>
        <w:ind w:firstLine="720"/>
        <w:rPr>
          <w:rFonts w:ascii="Georgia" w:eastAsia="Georgia" w:hAnsi="Georgia" w:cs="Georgia"/>
        </w:rPr>
      </w:pPr>
      <w:r w:rsidRPr="00872F20">
        <w:rPr>
          <w:rFonts w:ascii="Georgia" w:eastAsia="Georgia" w:hAnsi="Georgia" w:cs="Georgia"/>
        </w:rPr>
        <w:t>Imperial Russia</w:t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</w:r>
      <w:r w:rsidR="006D559B">
        <w:rPr>
          <w:rFonts w:ascii="Georgia" w:eastAsia="Georgia" w:hAnsi="Georgia" w:cs="Georgia"/>
        </w:rPr>
        <w:tab/>
        <w:t xml:space="preserve">       </w:t>
      </w:r>
      <w:r w:rsidR="00545BE5">
        <w:rPr>
          <w:rFonts w:ascii="Georgia" w:eastAsia="Georgia" w:hAnsi="Georgia" w:cs="Georgia"/>
        </w:rPr>
        <w:t xml:space="preserve">          </w:t>
      </w:r>
      <w:r w:rsidR="006D559B">
        <w:rPr>
          <w:rFonts w:ascii="Georgia" w:eastAsia="Georgia" w:hAnsi="Georgia" w:cs="Georgia"/>
        </w:rPr>
        <w:t xml:space="preserve"> </w:t>
      </w:r>
      <w:r w:rsidRPr="00872F20">
        <w:rPr>
          <w:rFonts w:ascii="Georgia" w:eastAsia="Georgia" w:hAnsi="Georgia" w:cs="Georgia"/>
        </w:rPr>
        <w:t>Spring 2016</w:t>
      </w:r>
    </w:p>
    <w:p w14:paraId="42CEFFEB" w14:textId="41332BE8" w:rsidR="004B533F" w:rsidRPr="00872F20" w:rsidRDefault="004B533F" w:rsidP="00872F20">
      <w:pPr>
        <w:spacing w:after="120" w:line="240" w:lineRule="auto"/>
        <w:ind w:firstLine="720"/>
        <w:rPr>
          <w:rFonts w:ascii="Georgia" w:hAnsi="Georgia"/>
        </w:rPr>
      </w:pPr>
      <w:r w:rsidRPr="00872F20">
        <w:rPr>
          <w:rFonts w:ascii="Georgia" w:hAnsi="Georgia"/>
        </w:rPr>
        <w:t>Borderlands of Eastern Europe</w:t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  <w:t xml:space="preserve">      </w:t>
      </w:r>
      <w:r w:rsidR="00545BE5">
        <w:rPr>
          <w:rFonts w:ascii="Georgia" w:hAnsi="Georgia"/>
        </w:rPr>
        <w:t xml:space="preserve">          </w:t>
      </w:r>
      <w:r w:rsidR="006D559B">
        <w:rPr>
          <w:rFonts w:ascii="Georgia" w:hAnsi="Georgia"/>
        </w:rPr>
        <w:t xml:space="preserve">  </w:t>
      </w:r>
      <w:r w:rsidRPr="00872F20">
        <w:rPr>
          <w:rFonts w:ascii="Georgia" w:hAnsi="Georgia"/>
        </w:rPr>
        <w:t>Spring 2015</w:t>
      </w:r>
    </w:p>
    <w:p w14:paraId="1A3CA1EE" w14:textId="1975C32B" w:rsidR="004B533F" w:rsidRPr="00872F20" w:rsidRDefault="004B533F" w:rsidP="00872F20">
      <w:pPr>
        <w:spacing w:after="0" w:line="240" w:lineRule="auto"/>
        <w:ind w:firstLine="720"/>
        <w:rPr>
          <w:rFonts w:ascii="Georgia" w:hAnsi="Georgia"/>
        </w:rPr>
      </w:pPr>
      <w:r w:rsidRPr="00872F20">
        <w:rPr>
          <w:rFonts w:ascii="Georgia" w:hAnsi="Georgia"/>
        </w:rPr>
        <w:t>International Business</w:t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</w:r>
      <w:r w:rsidR="006D559B">
        <w:rPr>
          <w:rFonts w:ascii="Georgia" w:hAnsi="Georgia"/>
        </w:rPr>
        <w:tab/>
        <w:t xml:space="preserve">       </w:t>
      </w:r>
      <w:r w:rsidR="00545BE5">
        <w:rPr>
          <w:rFonts w:ascii="Georgia" w:hAnsi="Georgia"/>
        </w:rPr>
        <w:t xml:space="preserve">          </w:t>
      </w:r>
      <w:r w:rsidR="006D559B">
        <w:rPr>
          <w:rFonts w:ascii="Georgia" w:hAnsi="Georgia"/>
        </w:rPr>
        <w:t xml:space="preserve"> </w:t>
      </w:r>
      <w:r w:rsidRPr="00872F20">
        <w:rPr>
          <w:rFonts w:ascii="Georgia" w:hAnsi="Georgia"/>
        </w:rPr>
        <w:t>Spring 2015</w:t>
      </w:r>
    </w:p>
    <w:p w14:paraId="231CECD9" w14:textId="77777777" w:rsidR="004B533F" w:rsidRPr="00253EF1" w:rsidRDefault="004B533F">
      <w:pPr>
        <w:spacing w:after="0" w:line="240" w:lineRule="auto"/>
        <w:ind w:left="720"/>
        <w:rPr>
          <w:rFonts w:ascii="Georgia" w:hAnsi="Georgia"/>
          <w:b/>
          <w:bCs/>
        </w:rPr>
      </w:pPr>
    </w:p>
    <w:p w14:paraId="27B6FBF4" w14:textId="77777777" w:rsidR="004B533F" w:rsidRPr="00253EF1" w:rsidRDefault="004B533F" w:rsidP="00872F20">
      <w:pPr>
        <w:spacing w:after="120" w:line="240" w:lineRule="auto"/>
        <w:rPr>
          <w:rFonts w:ascii="Georgia" w:hAnsi="Georgia"/>
          <w:b/>
          <w:bCs/>
        </w:rPr>
      </w:pPr>
      <w:r w:rsidRPr="00253EF1">
        <w:rPr>
          <w:rFonts w:ascii="Georgia" w:hAnsi="Georgia"/>
          <w:b/>
          <w:bCs/>
        </w:rPr>
        <w:t xml:space="preserve">Pedagogical &amp; Research Training </w:t>
      </w:r>
    </w:p>
    <w:p w14:paraId="3E905D70" w14:textId="0FB53B1F" w:rsidR="001A782B" w:rsidRDefault="001A782B" w:rsidP="00872F20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Anti-Racist Pedagogy Group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Spring 2020</w:t>
      </w:r>
    </w:p>
    <w:p w14:paraId="6EB9F0D4" w14:textId="43DB5CD5" w:rsidR="001A782B" w:rsidRDefault="00883994" w:rsidP="00872F20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ab/>
        <w:t xml:space="preserve">Binghamton University </w:t>
      </w:r>
    </w:p>
    <w:p w14:paraId="2DF4AFCB" w14:textId="77777777" w:rsidR="00883994" w:rsidRDefault="00883994" w:rsidP="00872F20">
      <w:pPr>
        <w:spacing w:after="0" w:line="240" w:lineRule="auto"/>
        <w:ind w:firstLine="720"/>
        <w:rPr>
          <w:rFonts w:ascii="Georgia" w:hAnsi="Georgia"/>
        </w:rPr>
      </w:pPr>
    </w:p>
    <w:p w14:paraId="31EC7F2E" w14:textId="56C78043" w:rsidR="004B533F" w:rsidRDefault="004B533F" w:rsidP="00872F20">
      <w:pPr>
        <w:spacing w:after="0" w:line="240" w:lineRule="auto"/>
        <w:ind w:firstLine="720"/>
        <w:rPr>
          <w:rFonts w:ascii="Georgia" w:hAnsi="Georgia"/>
        </w:rPr>
      </w:pPr>
      <w:r w:rsidRPr="00872F20">
        <w:rPr>
          <w:rFonts w:ascii="Georgia" w:hAnsi="Georgia"/>
        </w:rPr>
        <w:t>Digital Humanities Research Institute Participan</w:t>
      </w:r>
      <w:r w:rsidR="00A34825">
        <w:rPr>
          <w:rFonts w:ascii="Georgia" w:hAnsi="Georgia"/>
        </w:rPr>
        <w:t>t</w:t>
      </w:r>
      <w:r w:rsidR="00A34825">
        <w:rPr>
          <w:rFonts w:ascii="Georgia" w:hAnsi="Georgia"/>
        </w:rPr>
        <w:tab/>
      </w:r>
      <w:r w:rsidR="00A34825">
        <w:rPr>
          <w:rFonts w:ascii="Georgia" w:hAnsi="Georgia"/>
        </w:rPr>
        <w:tab/>
      </w:r>
      <w:r w:rsidR="00A34825">
        <w:rPr>
          <w:rFonts w:ascii="Georgia" w:hAnsi="Georgia"/>
        </w:rPr>
        <w:tab/>
      </w:r>
      <w:r w:rsidR="00A34825">
        <w:rPr>
          <w:rFonts w:ascii="Georgia" w:hAnsi="Georgia"/>
        </w:rPr>
        <w:tab/>
      </w:r>
      <w:r w:rsidR="00A34825">
        <w:rPr>
          <w:rFonts w:ascii="Georgia" w:hAnsi="Georgia"/>
        </w:rPr>
        <w:tab/>
      </w:r>
      <w:r w:rsidR="00545BE5">
        <w:rPr>
          <w:rFonts w:ascii="Georgia" w:hAnsi="Georgia"/>
        </w:rPr>
        <w:t xml:space="preserve">           </w:t>
      </w:r>
      <w:r w:rsidRPr="00872F20">
        <w:rPr>
          <w:rFonts w:ascii="Georgia" w:hAnsi="Georgia"/>
        </w:rPr>
        <w:t xml:space="preserve">28-31 May 2019 </w:t>
      </w:r>
    </w:p>
    <w:p w14:paraId="53937F13" w14:textId="65DF8890" w:rsidR="00A34825" w:rsidRPr="00872F20" w:rsidRDefault="00A34825" w:rsidP="00872F20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ab/>
        <w:t>Binghamton University</w:t>
      </w:r>
    </w:p>
    <w:p w14:paraId="10989369" w14:textId="02296FE6" w:rsidR="00A34825" w:rsidRDefault="004B533F" w:rsidP="00872F20">
      <w:pPr>
        <w:spacing w:before="120" w:after="0" w:line="240" w:lineRule="auto"/>
        <w:ind w:firstLine="720"/>
        <w:rPr>
          <w:rFonts w:ascii="Georgia" w:hAnsi="Georgia"/>
        </w:rPr>
      </w:pPr>
      <w:r w:rsidRPr="00872F20">
        <w:rPr>
          <w:rFonts w:ascii="Georgia" w:hAnsi="Georgia"/>
        </w:rPr>
        <w:t>Online Teaching Certification Program</w:t>
      </w:r>
      <w:r w:rsidR="00A34825">
        <w:rPr>
          <w:rFonts w:ascii="Georgia" w:hAnsi="Georgia"/>
        </w:rPr>
        <w:tab/>
      </w:r>
      <w:r w:rsidR="00A34825">
        <w:rPr>
          <w:rFonts w:ascii="Georgia" w:hAnsi="Georgia"/>
        </w:rPr>
        <w:tab/>
      </w:r>
      <w:r w:rsidR="00A34825">
        <w:rPr>
          <w:rFonts w:ascii="Georgia" w:hAnsi="Georgia"/>
        </w:rPr>
        <w:tab/>
      </w:r>
      <w:r w:rsidR="00A34825">
        <w:rPr>
          <w:rFonts w:ascii="Georgia" w:hAnsi="Georgia"/>
        </w:rPr>
        <w:tab/>
      </w:r>
      <w:r w:rsidR="00A34825">
        <w:rPr>
          <w:rFonts w:ascii="Georgia" w:hAnsi="Georgia"/>
        </w:rPr>
        <w:tab/>
      </w:r>
      <w:r w:rsidR="00A34825">
        <w:rPr>
          <w:rFonts w:ascii="Georgia" w:hAnsi="Georgia"/>
        </w:rPr>
        <w:tab/>
        <w:t xml:space="preserve">       </w:t>
      </w:r>
      <w:r w:rsidR="00545BE5">
        <w:rPr>
          <w:rFonts w:ascii="Georgia" w:hAnsi="Georgia"/>
        </w:rPr>
        <w:t xml:space="preserve">           </w:t>
      </w:r>
      <w:r w:rsidR="00A34825">
        <w:rPr>
          <w:rFonts w:ascii="Georgia" w:hAnsi="Georgia"/>
        </w:rPr>
        <w:t>Spring 2015</w:t>
      </w:r>
    </w:p>
    <w:p w14:paraId="58D7E2BF" w14:textId="7C7E6C68" w:rsidR="004B533F" w:rsidRPr="00872F20" w:rsidRDefault="004B533F" w:rsidP="00872F20">
      <w:pPr>
        <w:spacing w:after="0" w:line="240" w:lineRule="auto"/>
        <w:ind w:left="720" w:firstLine="720"/>
        <w:rPr>
          <w:rFonts w:ascii="Georgia" w:hAnsi="Georgia"/>
        </w:rPr>
      </w:pPr>
      <w:r w:rsidRPr="00872F20">
        <w:rPr>
          <w:rFonts w:ascii="Georgia" w:hAnsi="Georgia"/>
        </w:rPr>
        <w:t>Center for Learning and Teaching, Binghamton University</w:t>
      </w:r>
      <w:r w:rsidR="00A34825">
        <w:rPr>
          <w:rFonts w:ascii="Georgia" w:hAnsi="Georgia"/>
        </w:rPr>
        <w:tab/>
      </w:r>
      <w:r w:rsidR="00A34825">
        <w:rPr>
          <w:rFonts w:ascii="Georgia" w:hAnsi="Georgia"/>
        </w:rPr>
        <w:tab/>
      </w:r>
      <w:r w:rsidR="00A34825">
        <w:rPr>
          <w:rFonts w:ascii="Georgia" w:hAnsi="Georgia"/>
        </w:rPr>
        <w:tab/>
        <w:t xml:space="preserve">       </w:t>
      </w:r>
      <w:r w:rsidRPr="00253EF1">
        <w:br/>
      </w:r>
    </w:p>
    <w:p w14:paraId="6D22ADD3" w14:textId="77777777" w:rsidR="004B533F" w:rsidRPr="00253EF1" w:rsidRDefault="004B533F" w:rsidP="00872F20">
      <w:pPr>
        <w:spacing w:after="120" w:line="240" w:lineRule="auto"/>
        <w:rPr>
          <w:rFonts w:ascii="Georgia" w:hAnsi="Georgia"/>
        </w:rPr>
      </w:pPr>
      <w:r w:rsidRPr="00253EF1">
        <w:rPr>
          <w:rFonts w:ascii="Georgia" w:hAnsi="Georgia"/>
          <w:b/>
          <w:bCs/>
        </w:rPr>
        <w:t>Teaching Competencies</w:t>
      </w:r>
    </w:p>
    <w:p w14:paraId="66735BD4" w14:textId="4CF713C0" w:rsidR="004B533F" w:rsidRDefault="004B533F" w:rsidP="00872F20">
      <w:pPr>
        <w:spacing w:after="0" w:line="240" w:lineRule="auto"/>
        <w:ind w:left="360" w:firstLine="360"/>
        <w:rPr>
          <w:rFonts w:ascii="Georgia" w:hAnsi="Georgia"/>
        </w:rPr>
      </w:pPr>
      <w:r w:rsidRPr="00872F20">
        <w:rPr>
          <w:rFonts w:ascii="Georgia" w:hAnsi="Georgia"/>
        </w:rPr>
        <w:t>US History</w:t>
      </w:r>
      <w:r w:rsidR="00E60B49">
        <w:rPr>
          <w:rFonts w:ascii="Georgia" w:hAnsi="Georgia"/>
        </w:rPr>
        <w:t xml:space="preserve"> (pre- &amp; post-1865)</w:t>
      </w:r>
    </w:p>
    <w:p w14:paraId="726C97D7" w14:textId="7794DF03" w:rsidR="00AB2CE1" w:rsidRDefault="00765A46" w:rsidP="00AB2CE1">
      <w:pPr>
        <w:spacing w:after="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>Women, Gender, and Sexuality (US &amp; Russia)</w:t>
      </w:r>
    </w:p>
    <w:p w14:paraId="5B5F70C1" w14:textId="4EB309F4" w:rsidR="00B46DAF" w:rsidRPr="00872F20" w:rsidRDefault="00B46DAF" w:rsidP="00872F20">
      <w:pPr>
        <w:spacing w:after="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>Gilded Age &amp; Progressive Era</w:t>
      </w:r>
    </w:p>
    <w:p w14:paraId="4591C4C2" w14:textId="4552BD87" w:rsidR="0073658B" w:rsidRPr="00872F20" w:rsidRDefault="0073658B" w:rsidP="00872F20">
      <w:pPr>
        <w:spacing w:after="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>Radicalism in the U.S.</w:t>
      </w:r>
    </w:p>
    <w:p w14:paraId="7F94D288" w14:textId="20E6EFF1" w:rsidR="00765A46" w:rsidRPr="00872F20" w:rsidRDefault="00765A46" w:rsidP="00765A46">
      <w:pPr>
        <w:spacing w:after="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 xml:space="preserve">US and the World </w:t>
      </w:r>
    </w:p>
    <w:p w14:paraId="5794DC42" w14:textId="4D1305BF" w:rsidR="0073658B" w:rsidRDefault="0073658B" w:rsidP="00872F20">
      <w:pPr>
        <w:spacing w:after="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 xml:space="preserve">The Cold War </w:t>
      </w:r>
    </w:p>
    <w:p w14:paraId="6DD04A26" w14:textId="028A00D6" w:rsidR="00E60B49" w:rsidRPr="00872F20" w:rsidRDefault="00E60B49" w:rsidP="00872F20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US-Russia Relations</w:t>
      </w:r>
    </w:p>
    <w:p w14:paraId="5D1A6B0A" w14:textId="29CD0BFC" w:rsidR="00B83177" w:rsidRPr="00872F20" w:rsidRDefault="00B83177" w:rsidP="00872F20">
      <w:pPr>
        <w:spacing w:after="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 xml:space="preserve">Terrorism </w:t>
      </w:r>
      <w:r w:rsidR="00E60B49">
        <w:rPr>
          <w:rFonts w:ascii="Georgia" w:hAnsi="Georgia"/>
        </w:rPr>
        <w:t>&amp; Political Violence</w:t>
      </w:r>
    </w:p>
    <w:p w14:paraId="3F5835D9" w14:textId="77777777" w:rsidR="004B533F" w:rsidRPr="00872F20" w:rsidRDefault="004B533F" w:rsidP="00872F20">
      <w:pPr>
        <w:spacing w:after="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 xml:space="preserve">Soviet History </w:t>
      </w:r>
    </w:p>
    <w:p w14:paraId="2713904F" w14:textId="4AD50C6D" w:rsidR="004B533F" w:rsidRPr="00872F20" w:rsidRDefault="004B533F" w:rsidP="00872F20">
      <w:pPr>
        <w:spacing w:after="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</w:rPr>
        <w:t>Imperial Russian History</w:t>
      </w:r>
    </w:p>
    <w:p w14:paraId="6805A96F" w14:textId="4375F24A" w:rsidR="00A34825" w:rsidRDefault="00A34825" w:rsidP="00872F20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bCs/>
          <w:u w:val="single"/>
        </w:rPr>
      </w:pPr>
    </w:p>
    <w:p w14:paraId="1EDCCD63" w14:textId="27A1EBC8" w:rsidR="00702CFB" w:rsidRPr="00FD75E3" w:rsidRDefault="00505B78" w:rsidP="00872F20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Second Reader for Senior Thesis</w:t>
      </w:r>
    </w:p>
    <w:p w14:paraId="1075B2FF" w14:textId="58753FAD" w:rsidR="001A782B" w:rsidRDefault="005B0A81" w:rsidP="00D24716">
      <w:pPr>
        <w:pStyle w:val="ListParagraph"/>
        <w:spacing w:after="120" w:line="240" w:lineRule="auto"/>
        <w:ind w:left="1440" w:hanging="720"/>
        <w:contextualSpacing w:val="0"/>
        <w:rPr>
          <w:rFonts w:ascii="Georgia" w:hAnsi="Georgia"/>
        </w:rPr>
      </w:pPr>
      <w:r w:rsidRPr="0080574B">
        <w:rPr>
          <w:rFonts w:ascii="Georgia" w:hAnsi="Georgia"/>
        </w:rPr>
        <w:t xml:space="preserve">Meghan Willis. </w:t>
      </w:r>
      <w:r w:rsidR="001A782B">
        <w:rPr>
          <w:rFonts w:ascii="Georgia" w:hAnsi="Georgia"/>
        </w:rPr>
        <w:t>“A Feminine Contradiction: Menstruation and Motherhood in</w:t>
      </w:r>
      <w:r w:rsidRPr="0080574B">
        <w:rPr>
          <w:rFonts w:ascii="Georgia" w:hAnsi="Georgia"/>
        </w:rPr>
        <w:t xml:space="preserve"> </w:t>
      </w:r>
      <w:r w:rsidR="001A782B">
        <w:rPr>
          <w:rFonts w:ascii="Georgia" w:hAnsi="Georgia"/>
        </w:rPr>
        <w:tab/>
      </w:r>
      <w:r w:rsidR="001A782B">
        <w:rPr>
          <w:rFonts w:ascii="Georgia" w:hAnsi="Georgia"/>
        </w:rPr>
        <w:tab/>
      </w:r>
      <w:r w:rsidR="00D24716">
        <w:rPr>
          <w:rFonts w:ascii="Georgia" w:hAnsi="Georgia"/>
        </w:rPr>
        <w:t xml:space="preserve">                 </w:t>
      </w:r>
      <w:r w:rsidRPr="0080574B">
        <w:rPr>
          <w:rFonts w:ascii="Georgia" w:hAnsi="Georgia"/>
        </w:rPr>
        <w:t>2019</w:t>
      </w:r>
      <w:r w:rsidR="00D24716">
        <w:rPr>
          <w:rFonts w:ascii="Georgia" w:hAnsi="Georgia"/>
        </w:rPr>
        <w:t xml:space="preserve">  </w:t>
      </w:r>
      <w:r w:rsidR="001A782B">
        <w:rPr>
          <w:rFonts w:ascii="Georgia" w:hAnsi="Georgia"/>
        </w:rPr>
        <w:t>Cold-War America”</w:t>
      </w:r>
    </w:p>
    <w:p w14:paraId="51118406" w14:textId="41269499" w:rsidR="00D24716" w:rsidRPr="0080574B" w:rsidRDefault="00D24716" w:rsidP="00D24716">
      <w:pPr>
        <w:pStyle w:val="ListParagraph"/>
        <w:spacing w:after="120" w:line="240" w:lineRule="auto"/>
        <w:ind w:left="1440" w:hanging="72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Elijah </w:t>
      </w:r>
      <w:proofErr w:type="spellStart"/>
      <w:r>
        <w:rPr>
          <w:rFonts w:ascii="Georgia" w:hAnsi="Georgia"/>
        </w:rPr>
        <w:t>Stroesnner</w:t>
      </w:r>
      <w:proofErr w:type="spellEnd"/>
      <w:r>
        <w:rPr>
          <w:rFonts w:ascii="Georgia" w:hAnsi="Georgia"/>
        </w:rPr>
        <w:t>, Comparative history between US and British Anarchists, 1870-1920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2020</w:t>
      </w:r>
    </w:p>
    <w:p w14:paraId="16C68830" w14:textId="60A93871" w:rsidR="00DC003D" w:rsidRPr="00872F20" w:rsidRDefault="001B29C7" w:rsidP="00872F20">
      <w:pPr>
        <w:pStyle w:val="ListParagraph"/>
        <w:spacing w:after="120" w:line="240" w:lineRule="auto"/>
        <w:ind w:left="0"/>
        <w:contextualSpacing w:val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/>
      </w:r>
      <w:r w:rsidR="3400FE96" w:rsidRPr="00872F20">
        <w:rPr>
          <w:rFonts w:ascii="Georgia" w:hAnsi="Georgia"/>
          <w:b/>
          <w:bCs/>
        </w:rPr>
        <w:t>EMPLOYMENT</w:t>
      </w:r>
    </w:p>
    <w:p w14:paraId="71833162" w14:textId="5B2F7CCC" w:rsidR="00545BE5" w:rsidRDefault="3400FE96" w:rsidP="00872F20">
      <w:pPr>
        <w:pStyle w:val="ListParagraph"/>
        <w:spacing w:after="0" w:line="240" w:lineRule="auto"/>
        <w:ind w:left="0"/>
        <w:contextualSpacing w:val="0"/>
        <w:rPr>
          <w:rFonts w:ascii="Georgia" w:hAnsi="Georgia"/>
        </w:rPr>
      </w:pPr>
      <w:r w:rsidRPr="00253EF1">
        <w:rPr>
          <w:rFonts w:ascii="Georgia" w:hAnsi="Georgia"/>
          <w:b/>
          <w:bCs/>
        </w:rPr>
        <w:t xml:space="preserve">Managing Editor, </w:t>
      </w:r>
      <w:r w:rsidRPr="00253EF1">
        <w:rPr>
          <w:rFonts w:ascii="Georgia" w:hAnsi="Georgia"/>
          <w:i/>
          <w:iCs/>
        </w:rPr>
        <w:t>Journal of Women’s History</w:t>
      </w:r>
      <w:r w:rsidR="00545BE5">
        <w:rPr>
          <w:rFonts w:ascii="Georgia" w:hAnsi="Georgia"/>
        </w:rPr>
        <w:t xml:space="preserve">      </w:t>
      </w:r>
      <w:r w:rsidR="00472080" w:rsidRPr="00253EF1">
        <w:rPr>
          <w:rFonts w:ascii="Georgia" w:hAnsi="Georgia"/>
        </w:rPr>
        <w:t xml:space="preserve"> </w:t>
      </w:r>
      <w:r w:rsidR="00545BE5">
        <w:rPr>
          <w:rFonts w:ascii="Georgia" w:hAnsi="Georgia"/>
        </w:rPr>
        <w:tab/>
      </w:r>
      <w:r w:rsidR="00545BE5">
        <w:rPr>
          <w:rFonts w:ascii="Georgia" w:hAnsi="Georgia"/>
        </w:rPr>
        <w:tab/>
      </w:r>
      <w:r w:rsidR="00545BE5">
        <w:rPr>
          <w:rFonts w:ascii="Georgia" w:hAnsi="Georgia"/>
        </w:rPr>
        <w:tab/>
      </w:r>
      <w:r w:rsidR="00545BE5">
        <w:rPr>
          <w:rFonts w:ascii="Georgia" w:hAnsi="Georgia"/>
        </w:rPr>
        <w:tab/>
        <w:t xml:space="preserve">       </w:t>
      </w:r>
      <w:r w:rsidRPr="00253EF1">
        <w:rPr>
          <w:rFonts w:ascii="Georgia" w:hAnsi="Georgia"/>
        </w:rPr>
        <w:t>May 2014</w:t>
      </w:r>
      <w:r w:rsidR="00545BE5">
        <w:rPr>
          <w:rFonts w:ascii="Georgia" w:hAnsi="Georgia"/>
        </w:rPr>
        <w:t xml:space="preserve"> to </w:t>
      </w:r>
      <w:r w:rsidRPr="00253EF1">
        <w:rPr>
          <w:rFonts w:ascii="Georgia" w:hAnsi="Georgia"/>
        </w:rPr>
        <w:t>Aug</w:t>
      </w:r>
      <w:r w:rsidR="00545BE5">
        <w:rPr>
          <w:rFonts w:ascii="Georgia" w:hAnsi="Georgia"/>
        </w:rPr>
        <w:t>ust</w:t>
      </w:r>
      <w:r w:rsidRPr="00253EF1">
        <w:rPr>
          <w:rFonts w:ascii="Georgia" w:hAnsi="Georgia"/>
        </w:rPr>
        <w:t xml:space="preserve"> 2015</w:t>
      </w:r>
    </w:p>
    <w:p w14:paraId="46BEA26C" w14:textId="47D3824A" w:rsidR="00DC003D" w:rsidRPr="00253EF1" w:rsidRDefault="0096465B" w:rsidP="00872F20">
      <w:pPr>
        <w:pStyle w:val="ListParagraph"/>
        <w:spacing w:after="120" w:line="240" w:lineRule="auto"/>
        <w:ind w:left="4320" w:firstLine="720"/>
        <w:contextualSpacing w:val="0"/>
        <w:rPr>
          <w:rFonts w:ascii="Georgia" w:hAnsi="Georgia"/>
        </w:rPr>
      </w:pPr>
      <w:r w:rsidRPr="00253EF1">
        <w:rPr>
          <w:rFonts w:ascii="Georgia" w:hAnsi="Georgia"/>
        </w:rPr>
        <w:t xml:space="preserve"> </w:t>
      </w:r>
      <w:r w:rsidR="00545BE5">
        <w:rPr>
          <w:rFonts w:ascii="Georgia" w:hAnsi="Georgia"/>
        </w:rPr>
        <w:tab/>
      </w:r>
      <w:r w:rsidR="00545BE5">
        <w:rPr>
          <w:rFonts w:ascii="Georgia" w:hAnsi="Georgia"/>
        </w:rPr>
        <w:tab/>
      </w:r>
      <w:r w:rsidR="00545BE5">
        <w:rPr>
          <w:rFonts w:ascii="Georgia" w:hAnsi="Georgia"/>
        </w:rPr>
        <w:tab/>
        <w:t xml:space="preserve">              </w:t>
      </w:r>
      <w:r w:rsidR="3400FE96" w:rsidRPr="00253EF1">
        <w:rPr>
          <w:rFonts w:ascii="Georgia" w:hAnsi="Georgia"/>
        </w:rPr>
        <w:t>Jan</w:t>
      </w:r>
      <w:r w:rsidR="00545BE5">
        <w:rPr>
          <w:rFonts w:ascii="Georgia" w:hAnsi="Georgia"/>
        </w:rPr>
        <w:t xml:space="preserve">uary 2018 to </w:t>
      </w:r>
      <w:r w:rsidRPr="00253EF1">
        <w:rPr>
          <w:rFonts w:ascii="Georgia" w:hAnsi="Georgia"/>
        </w:rPr>
        <w:t>Aug</w:t>
      </w:r>
      <w:r w:rsidR="00545BE5">
        <w:rPr>
          <w:rFonts w:ascii="Georgia" w:hAnsi="Georgia"/>
        </w:rPr>
        <w:t>ust</w:t>
      </w:r>
      <w:r w:rsidR="3400FE96" w:rsidRPr="00253EF1">
        <w:rPr>
          <w:rFonts w:ascii="Georgia" w:hAnsi="Georgia"/>
        </w:rPr>
        <w:t xml:space="preserve"> 2018</w:t>
      </w:r>
    </w:p>
    <w:p w14:paraId="13C0F115" w14:textId="77777777" w:rsidR="004C60C0" w:rsidRPr="00872F20" w:rsidRDefault="3400FE96" w:rsidP="00872F20">
      <w:pPr>
        <w:pStyle w:val="ListParagraph"/>
        <w:numPr>
          <w:ilvl w:val="0"/>
          <w:numId w:val="16"/>
        </w:numPr>
        <w:spacing w:after="120" w:line="240" w:lineRule="auto"/>
        <w:rPr>
          <w:rFonts w:ascii="Georgia" w:eastAsia="Georgia" w:hAnsi="Georgia" w:cs="Georgia"/>
        </w:rPr>
      </w:pPr>
      <w:r w:rsidRPr="00872F20">
        <w:rPr>
          <w:rFonts w:ascii="Georgia" w:eastAsia="Georgia" w:hAnsi="Georgia" w:cs="Georgia"/>
        </w:rPr>
        <w:t>Controlled all areas of production including issue scheduling, page proofing, copy-editing, and press announcements</w:t>
      </w:r>
    </w:p>
    <w:p w14:paraId="7C1979CB" w14:textId="6460674E" w:rsidR="00C54088" w:rsidRPr="00872F20" w:rsidRDefault="00006817" w:rsidP="00872F20">
      <w:pPr>
        <w:pStyle w:val="ListParagraph"/>
        <w:numPr>
          <w:ilvl w:val="0"/>
          <w:numId w:val="16"/>
        </w:numPr>
        <w:spacing w:after="120" w:line="240" w:lineRule="auto"/>
        <w:rPr>
          <w:rFonts w:ascii="Georgia" w:eastAsia="Georgia" w:hAnsi="Georgia" w:cs="Georgia"/>
        </w:rPr>
      </w:pPr>
      <w:r w:rsidRPr="00872F20">
        <w:rPr>
          <w:rFonts w:ascii="Georgia" w:eastAsia="Georgia" w:hAnsi="Georgia" w:cs="Georgia"/>
        </w:rPr>
        <w:t>Le</w:t>
      </w:r>
      <w:r w:rsidR="3400FE96" w:rsidRPr="00872F20">
        <w:rPr>
          <w:rFonts w:ascii="Georgia" w:eastAsia="Georgia" w:hAnsi="Georgia" w:cs="Georgia"/>
        </w:rPr>
        <w:t>d a small team of student workers and coordinated work for each issue</w:t>
      </w:r>
    </w:p>
    <w:p w14:paraId="3883AF54" w14:textId="4586EFA1" w:rsidR="00DC003D" w:rsidRDefault="004F21B9" w:rsidP="00872F2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Managed</w:t>
      </w:r>
      <w:r w:rsidR="004F5AD4">
        <w:rPr>
          <w:rFonts w:ascii="Georgia" w:eastAsia="Georgia" w:hAnsi="Georgia" w:cs="Georgia"/>
        </w:rPr>
        <w:t xml:space="preserve"> </w:t>
      </w:r>
      <w:r w:rsidR="3400FE96" w:rsidRPr="00872F20">
        <w:rPr>
          <w:rFonts w:ascii="Georgia" w:eastAsia="Georgia" w:hAnsi="Georgia" w:cs="Georgia"/>
        </w:rPr>
        <w:t>daily correspondence with authors, editors, and the John Hopkins University Press</w:t>
      </w:r>
    </w:p>
    <w:p w14:paraId="30A7E515" w14:textId="77777777" w:rsidR="001A1BBE" w:rsidRPr="00253EF1" w:rsidRDefault="001A1BBE" w:rsidP="00872F20">
      <w:pPr>
        <w:spacing w:after="120" w:line="240" w:lineRule="auto"/>
        <w:rPr>
          <w:rFonts w:ascii="Georgia" w:hAnsi="Georgia"/>
          <w:b/>
          <w:u w:val="single"/>
        </w:rPr>
      </w:pPr>
    </w:p>
    <w:p w14:paraId="6C14368F" w14:textId="77777777" w:rsidR="00D24716" w:rsidRPr="00872F20" w:rsidRDefault="00D24716" w:rsidP="00D24716">
      <w:pPr>
        <w:spacing w:after="120" w:line="240" w:lineRule="auto"/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PUBLIC HISTORY</w:t>
      </w:r>
      <w:r w:rsidRPr="00872F20">
        <w:rPr>
          <w:rFonts w:ascii="Georgia" w:hAnsi="Georgia"/>
          <w:b/>
          <w:bCs/>
          <w:color w:val="000000" w:themeColor="text1"/>
        </w:rPr>
        <w:t xml:space="preserve"> EXPERIENCE</w:t>
      </w:r>
    </w:p>
    <w:p w14:paraId="5E7DF286" w14:textId="77777777" w:rsidR="00D24716" w:rsidRPr="0080574B" w:rsidRDefault="00D24716" w:rsidP="00D24716">
      <w:pPr>
        <w:spacing w:after="120" w:line="240" w:lineRule="auto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>For the last four years, I have volunteered at the Phelps Mansion Museum, a 19</w:t>
      </w:r>
      <w:r w:rsidRPr="0080574B">
        <w:rPr>
          <w:rFonts w:ascii="Georgia" w:hAnsi="Georgia"/>
          <w:color w:val="000000" w:themeColor="text1"/>
          <w:vertAlign w:val="superscript"/>
        </w:rPr>
        <w:t>th</w:t>
      </w:r>
      <w:r>
        <w:rPr>
          <w:rFonts w:ascii="Georgia" w:hAnsi="Georgia"/>
          <w:color w:val="000000" w:themeColor="text1"/>
        </w:rPr>
        <w:t xml:space="preserve"> century historic house museum located in Binghamton, NY. </w:t>
      </w:r>
    </w:p>
    <w:p w14:paraId="20CDF225" w14:textId="77777777" w:rsidR="00D24716" w:rsidRPr="00253EF1" w:rsidRDefault="00D24716" w:rsidP="00D24716">
      <w:pPr>
        <w:spacing w:after="120" w:line="240" w:lineRule="auto"/>
        <w:rPr>
          <w:rFonts w:ascii="Georgia" w:hAnsi="Georgia"/>
          <w:color w:val="000000" w:themeColor="text1"/>
        </w:rPr>
      </w:pPr>
      <w:r w:rsidRPr="00253EF1">
        <w:rPr>
          <w:rFonts w:ascii="Georgia" w:hAnsi="Georgia"/>
          <w:b/>
          <w:bCs/>
          <w:color w:val="000000" w:themeColor="text1"/>
        </w:rPr>
        <w:t>Treasurer</w:t>
      </w:r>
      <w:r w:rsidRPr="00253EF1">
        <w:rPr>
          <w:rFonts w:ascii="Georgia" w:hAnsi="Georgia"/>
          <w:color w:val="000000" w:themeColor="text1"/>
        </w:rPr>
        <w:t xml:space="preserve">, Phelps Mansion Museum, </w:t>
      </w:r>
      <w:r>
        <w:rPr>
          <w:rFonts w:ascii="Georgia" w:hAnsi="Georgia"/>
          <w:color w:val="000000" w:themeColor="text1"/>
        </w:rPr>
        <w:t>Binghamton, NY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 xml:space="preserve">            </w:t>
      </w:r>
      <w:r w:rsidRPr="00253EF1">
        <w:rPr>
          <w:rFonts w:ascii="Georgia" w:hAnsi="Georgia"/>
          <w:color w:val="000000" w:themeColor="text1"/>
        </w:rPr>
        <w:t>2019</w:t>
      </w:r>
      <w:r>
        <w:rPr>
          <w:rFonts w:ascii="Georgia" w:hAnsi="Georgia"/>
          <w:color w:val="000000" w:themeColor="text1"/>
        </w:rPr>
        <w:t xml:space="preserve"> to Present</w:t>
      </w:r>
    </w:p>
    <w:p w14:paraId="17CF4BC3" w14:textId="77777777" w:rsidR="00D24716" w:rsidRPr="00872F20" w:rsidRDefault="00D24716" w:rsidP="00D24716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>Responsibilities include</w:t>
      </w:r>
      <w:r>
        <w:rPr>
          <w:rFonts w:ascii="Georgia" w:hAnsi="Georgia"/>
          <w:color w:val="000000" w:themeColor="text1"/>
        </w:rPr>
        <w:t xml:space="preserve"> working with a financial advisor,</w:t>
      </w:r>
      <w:r w:rsidRPr="00872F20">
        <w:rPr>
          <w:rFonts w:ascii="Georgia" w:hAnsi="Georgia"/>
          <w:color w:val="000000" w:themeColor="text1"/>
        </w:rPr>
        <w:t xml:space="preserve"> writing a </w:t>
      </w:r>
      <w:r>
        <w:rPr>
          <w:rFonts w:ascii="Georgia" w:hAnsi="Georgia"/>
          <w:color w:val="000000" w:themeColor="text1"/>
        </w:rPr>
        <w:t>c</w:t>
      </w:r>
      <w:r w:rsidRPr="00872F20">
        <w:rPr>
          <w:rFonts w:ascii="Georgia" w:hAnsi="Georgia"/>
          <w:color w:val="000000" w:themeColor="text1"/>
        </w:rPr>
        <w:t xml:space="preserve">ase </w:t>
      </w:r>
      <w:r>
        <w:rPr>
          <w:rFonts w:ascii="Georgia" w:hAnsi="Georgia"/>
          <w:color w:val="000000" w:themeColor="text1"/>
        </w:rPr>
        <w:t>s</w:t>
      </w:r>
      <w:r w:rsidRPr="00872F20">
        <w:rPr>
          <w:rFonts w:ascii="Georgia" w:hAnsi="Georgia"/>
          <w:color w:val="000000" w:themeColor="text1"/>
        </w:rPr>
        <w:t>tatement</w:t>
      </w:r>
      <w:r>
        <w:rPr>
          <w:rFonts w:ascii="Georgia" w:hAnsi="Georgia"/>
          <w:color w:val="000000" w:themeColor="text1"/>
        </w:rPr>
        <w:t>, developing a long-term fund development plan,</w:t>
      </w:r>
      <w:r w:rsidRPr="00872F20">
        <w:rPr>
          <w:rFonts w:ascii="Georgia" w:hAnsi="Georgia"/>
          <w:color w:val="000000" w:themeColor="text1"/>
        </w:rPr>
        <w:t xml:space="preserve"> and organizing the search for a new Executive Director</w:t>
      </w:r>
    </w:p>
    <w:p w14:paraId="069A34E9" w14:textId="77777777" w:rsidR="00D24716" w:rsidRDefault="00D24716" w:rsidP="00D24716">
      <w:pPr>
        <w:spacing w:after="120" w:line="24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Internship Coordinator</w:t>
      </w:r>
      <w:r>
        <w:rPr>
          <w:rFonts w:ascii="Georgia" w:hAnsi="Georgia"/>
          <w:color w:val="000000" w:themeColor="text1"/>
        </w:rPr>
        <w:t>, Phelps Mansion Museum, Binghamton, NY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 xml:space="preserve">            2018 to Present</w:t>
      </w:r>
    </w:p>
    <w:p w14:paraId="64EC838B" w14:textId="77777777" w:rsidR="00D24716" w:rsidRDefault="00D24716" w:rsidP="00D24716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Works with students to develop internship projects at the Mansion and ensure they meet the criteria for university credit</w:t>
      </w:r>
    </w:p>
    <w:p w14:paraId="607F4E7A" w14:textId="77777777" w:rsidR="00D24716" w:rsidRPr="00D24716" w:rsidRDefault="00D24716" w:rsidP="00D24716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Have thus far organized two internships: one on the anti-suffrage movement in Binghamton by Dillon Eggleston; one on the lives of working-class women who worked at the Phelps with Meghan Willis </w:t>
      </w:r>
    </w:p>
    <w:p w14:paraId="0EF27624" w14:textId="77777777" w:rsidR="00D24716" w:rsidRPr="00253EF1" w:rsidRDefault="00D24716" w:rsidP="00D24716">
      <w:pPr>
        <w:spacing w:after="120" w:line="240" w:lineRule="auto"/>
        <w:rPr>
          <w:rFonts w:ascii="Georgia" w:hAnsi="Georgia"/>
          <w:color w:val="000000" w:themeColor="text1"/>
        </w:rPr>
      </w:pPr>
      <w:r w:rsidRPr="00253EF1">
        <w:rPr>
          <w:rFonts w:ascii="Georgia" w:hAnsi="Georgia"/>
          <w:b/>
          <w:bCs/>
          <w:color w:val="000000" w:themeColor="text1"/>
        </w:rPr>
        <w:t>Board Member</w:t>
      </w:r>
      <w:r w:rsidRPr="00253EF1">
        <w:rPr>
          <w:rFonts w:ascii="Georgia" w:hAnsi="Georgia"/>
          <w:color w:val="000000" w:themeColor="text1"/>
        </w:rPr>
        <w:t>,</w:t>
      </w:r>
      <w:r w:rsidRPr="00253EF1">
        <w:rPr>
          <w:rFonts w:ascii="Georgia" w:hAnsi="Georgia"/>
          <w:b/>
          <w:bCs/>
          <w:color w:val="000000" w:themeColor="text1"/>
        </w:rPr>
        <w:t xml:space="preserve"> </w:t>
      </w:r>
      <w:r w:rsidRPr="00253EF1">
        <w:rPr>
          <w:rFonts w:ascii="Georgia" w:hAnsi="Georgia"/>
          <w:color w:val="000000" w:themeColor="text1"/>
        </w:rPr>
        <w:t xml:space="preserve">Phelps Mansion Museum, </w:t>
      </w:r>
      <w:r>
        <w:rPr>
          <w:rFonts w:ascii="Georgia" w:hAnsi="Georgia"/>
          <w:color w:val="000000" w:themeColor="text1"/>
        </w:rPr>
        <w:t>Binghamton, NY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 xml:space="preserve">            </w:t>
      </w:r>
      <w:r w:rsidRPr="00253EF1">
        <w:rPr>
          <w:rFonts w:ascii="Georgia" w:hAnsi="Georgia"/>
          <w:color w:val="000000" w:themeColor="text1"/>
        </w:rPr>
        <w:t>2017</w:t>
      </w:r>
      <w:r>
        <w:rPr>
          <w:rFonts w:ascii="Georgia" w:hAnsi="Georgia"/>
          <w:color w:val="000000" w:themeColor="text1"/>
        </w:rPr>
        <w:t xml:space="preserve"> to Present</w:t>
      </w:r>
    </w:p>
    <w:p w14:paraId="06AAF210" w14:textId="77777777" w:rsidR="00D24716" w:rsidRPr="003B2E2D" w:rsidRDefault="00D24716" w:rsidP="00D24716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  <w:rPr>
          <w:rFonts w:ascii="Georgia" w:hAnsi="Georgia"/>
          <w:color w:val="000000" w:themeColor="text1"/>
        </w:rPr>
      </w:pPr>
      <w:r w:rsidRPr="003B2E2D">
        <w:rPr>
          <w:rFonts w:ascii="Georgia" w:hAnsi="Georgia"/>
          <w:color w:val="000000" w:themeColor="text1"/>
        </w:rPr>
        <w:t>Organizing an internship program between the Phelps and SUNY Binghamton and SUNY Broome</w:t>
      </w:r>
    </w:p>
    <w:p w14:paraId="6714FF04" w14:textId="77777777" w:rsidR="00D24716" w:rsidRPr="00B64A4F" w:rsidRDefault="00D24716" w:rsidP="00D24716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  <w:rPr>
          <w:rFonts w:ascii="Georgia" w:hAnsi="Georgia"/>
          <w:b/>
          <w:bCs/>
          <w:color w:val="000000" w:themeColor="text1"/>
          <w:u w:val="single"/>
        </w:rPr>
      </w:pPr>
      <w:r>
        <w:rPr>
          <w:rFonts w:ascii="Georgia" w:hAnsi="Georgia"/>
          <w:color w:val="000000" w:themeColor="text1"/>
        </w:rPr>
        <w:t xml:space="preserve">Revised tours including </w:t>
      </w:r>
      <w:r w:rsidRPr="007A255B">
        <w:rPr>
          <w:rFonts w:ascii="Georgia" w:hAnsi="Georgia"/>
          <w:color w:val="000000" w:themeColor="text1"/>
        </w:rPr>
        <w:t>“Death &amp; Mourning in the Gilded Age</w:t>
      </w:r>
      <w:r>
        <w:rPr>
          <w:rFonts w:ascii="Georgia" w:hAnsi="Georgia"/>
          <w:color w:val="000000" w:themeColor="text1"/>
        </w:rPr>
        <w:t>” and “19</w:t>
      </w:r>
      <w:r w:rsidRPr="00AF4177">
        <w:rPr>
          <w:rFonts w:ascii="Georgia" w:hAnsi="Georgia"/>
          <w:color w:val="000000" w:themeColor="text1"/>
          <w:vertAlign w:val="superscript"/>
        </w:rPr>
        <w:t>th</w:t>
      </w:r>
      <w:r>
        <w:rPr>
          <w:rFonts w:ascii="Georgia" w:hAnsi="Georgia"/>
          <w:color w:val="000000" w:themeColor="text1"/>
        </w:rPr>
        <w:t xml:space="preserve"> Century American Christmas Traditions” </w:t>
      </w:r>
    </w:p>
    <w:p w14:paraId="2B8826EE" w14:textId="77777777" w:rsidR="00D24716" w:rsidRPr="00B64A4F" w:rsidRDefault="00D24716" w:rsidP="00D24716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  <w:rPr>
          <w:rFonts w:ascii="Georgia" w:hAnsi="Georgia"/>
          <w:b/>
          <w:bCs/>
          <w:color w:val="000000" w:themeColor="text1"/>
          <w:u w:val="single"/>
        </w:rPr>
      </w:pPr>
      <w:r>
        <w:rPr>
          <w:rFonts w:ascii="Georgia" w:hAnsi="Georgia"/>
          <w:color w:val="000000" w:themeColor="text1"/>
        </w:rPr>
        <w:t xml:space="preserve">Directs the </w:t>
      </w:r>
      <w:r w:rsidRPr="007A255B">
        <w:rPr>
          <w:rFonts w:ascii="Georgia" w:hAnsi="Georgia"/>
          <w:color w:val="000000" w:themeColor="text1"/>
        </w:rPr>
        <w:t>History Happy Hour program</w:t>
      </w:r>
    </w:p>
    <w:p w14:paraId="214A3036" w14:textId="1083DA54" w:rsidR="00D24716" w:rsidRPr="00B64A4F" w:rsidRDefault="00D24716" w:rsidP="00D24716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  <w:rPr>
          <w:rFonts w:ascii="Georgia" w:hAnsi="Georgia"/>
          <w:b/>
          <w:bCs/>
          <w:color w:val="000000" w:themeColor="text1"/>
          <w:u w:val="single"/>
        </w:rPr>
      </w:pPr>
      <w:r>
        <w:rPr>
          <w:rFonts w:ascii="Georgia" w:hAnsi="Georgia"/>
          <w:color w:val="000000" w:themeColor="text1"/>
        </w:rPr>
        <w:t>Served as Collections Committee Chair, 2017-18</w:t>
      </w:r>
      <w:r w:rsidR="00C81B8A">
        <w:rPr>
          <w:rFonts w:ascii="Georgia" w:hAnsi="Georgia"/>
          <w:color w:val="000000" w:themeColor="text1"/>
        </w:rPr>
        <w:t>; Finance Committee Chair, 2017-19</w:t>
      </w:r>
    </w:p>
    <w:p w14:paraId="3628407D" w14:textId="77777777" w:rsidR="00D24716" w:rsidRDefault="00D24716" w:rsidP="00D24716">
      <w:pPr>
        <w:spacing w:after="120" w:line="240" w:lineRule="auto"/>
        <w:rPr>
          <w:rFonts w:ascii="Georgia" w:hAnsi="Georgia"/>
          <w:color w:val="000000" w:themeColor="text1"/>
        </w:rPr>
      </w:pPr>
      <w:r w:rsidRPr="00B64A4F">
        <w:rPr>
          <w:rFonts w:ascii="Georgia" w:hAnsi="Georgia"/>
          <w:b/>
          <w:bCs/>
          <w:color w:val="000000" w:themeColor="text1"/>
        </w:rPr>
        <w:t>Volunteer</w:t>
      </w:r>
      <w:r>
        <w:rPr>
          <w:rFonts w:ascii="Georgia" w:hAnsi="Georgia"/>
          <w:b/>
          <w:bCs/>
          <w:color w:val="000000" w:themeColor="text1"/>
        </w:rPr>
        <w:t xml:space="preserve"> Docent</w:t>
      </w:r>
      <w:r>
        <w:rPr>
          <w:rFonts w:ascii="Georgia" w:hAnsi="Georgia"/>
          <w:color w:val="000000" w:themeColor="text1"/>
        </w:rPr>
        <w:t>, Phelps Mansion Museum, Binghamton NY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 xml:space="preserve">            2016 to Present</w:t>
      </w:r>
    </w:p>
    <w:p w14:paraId="413ED014" w14:textId="77777777" w:rsidR="00D24716" w:rsidRPr="0080574B" w:rsidRDefault="00D24716" w:rsidP="00D24716">
      <w:pPr>
        <w:pStyle w:val="ListParagraph"/>
        <w:numPr>
          <w:ilvl w:val="0"/>
          <w:numId w:val="19"/>
        </w:numPr>
        <w:spacing w:after="120" w:line="24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Leads a variety of tours, including the traditional house tour, architecture tour, walking tour of downtown Binghamton, and candle-lit tours for Death &amp; Mourning in the Gilded Age </w:t>
      </w:r>
    </w:p>
    <w:p w14:paraId="21C172D9" w14:textId="77777777" w:rsidR="00D24716" w:rsidRDefault="00D24716" w:rsidP="00D24716">
      <w:pPr>
        <w:spacing w:after="120" w:line="240" w:lineRule="auto"/>
        <w:jc w:val="center"/>
        <w:rPr>
          <w:rFonts w:ascii="Georgia" w:hAnsi="Georgia"/>
          <w:b/>
          <w:bCs/>
          <w:color w:val="000000" w:themeColor="text1"/>
        </w:rPr>
      </w:pPr>
    </w:p>
    <w:p w14:paraId="155FB1AC" w14:textId="77777777" w:rsidR="00D24716" w:rsidRDefault="00D24716" w:rsidP="00D24716">
      <w:pPr>
        <w:spacing w:after="120" w:line="240" w:lineRule="auto"/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PUBLIC HISTORY TRAINING</w:t>
      </w:r>
    </w:p>
    <w:p w14:paraId="505D2F33" w14:textId="2B131B7D" w:rsidR="001A782B" w:rsidRPr="00D24716" w:rsidRDefault="00D24716" w:rsidP="00D24716">
      <w:pPr>
        <w:spacing w:after="120" w:line="240" w:lineRule="auto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ab/>
        <w:t>American Association for State and Local History (AASLH), Basics of Archives Course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 xml:space="preserve">    2018</w:t>
      </w:r>
    </w:p>
    <w:p w14:paraId="5F84288B" w14:textId="77777777" w:rsidR="00D24716" w:rsidRDefault="00D24716">
      <w:pPr>
        <w:spacing w:after="0" w:line="240" w:lineRule="auto"/>
        <w:rPr>
          <w:rFonts w:ascii="Georgia" w:hAnsi="Georgia"/>
          <w:b/>
          <w:bCs/>
        </w:rPr>
      </w:pPr>
    </w:p>
    <w:p w14:paraId="675A7E2D" w14:textId="25A1EF11" w:rsidR="00C76F8E" w:rsidRPr="00131D0D" w:rsidRDefault="00C76F8E" w:rsidP="00C76F8E">
      <w:pPr>
        <w:pStyle w:val="ListParagraph"/>
        <w:spacing w:after="120" w:line="240" w:lineRule="auto"/>
        <w:ind w:left="0"/>
        <w:contextualSpacing w:val="0"/>
        <w:jc w:val="center"/>
        <w:rPr>
          <w:rFonts w:ascii="Georgia" w:hAnsi="Georgia"/>
          <w:b/>
          <w:bCs/>
        </w:rPr>
      </w:pPr>
      <w:r w:rsidRPr="00131D0D">
        <w:rPr>
          <w:rFonts w:ascii="Georgia" w:hAnsi="Georgia"/>
          <w:b/>
          <w:bCs/>
        </w:rPr>
        <w:t>AWARDS, GRANTS, AND FELLOWSHIPS</w:t>
      </w:r>
    </w:p>
    <w:p w14:paraId="15A76502" w14:textId="64599DCD" w:rsidR="00C76F8E" w:rsidRPr="0080574B" w:rsidRDefault="00702CFB" w:rsidP="0080574B">
      <w:pPr>
        <w:spacing w:after="120" w:line="240" w:lineRule="auto"/>
        <w:rPr>
          <w:rFonts w:ascii="Georgia" w:hAnsi="Georgia"/>
        </w:rPr>
      </w:pPr>
      <w:r w:rsidRPr="00131D0D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, Fellowships, &amp; </w:t>
      </w:r>
      <w:r w:rsidR="00C76F8E" w:rsidRPr="00131D0D">
        <w:rPr>
          <w:rFonts w:ascii="Georgia" w:hAnsi="Georgia"/>
          <w:b/>
          <w:bCs/>
        </w:rPr>
        <w:t>Awards</w:t>
      </w:r>
    </w:p>
    <w:p w14:paraId="51DABD57" w14:textId="37E9D116" w:rsidR="00C76F8E" w:rsidRPr="00131D0D" w:rsidRDefault="00C76F8E" w:rsidP="00C76F8E">
      <w:pPr>
        <w:spacing w:after="120" w:line="240" w:lineRule="auto"/>
        <w:ind w:firstLine="720"/>
        <w:rPr>
          <w:rFonts w:ascii="Georgia" w:hAnsi="Georgia"/>
          <w:b/>
          <w:bCs/>
        </w:rPr>
      </w:pPr>
      <w:r w:rsidRPr="00131D0D">
        <w:rPr>
          <w:rFonts w:ascii="Georgia" w:hAnsi="Georgia"/>
        </w:rPr>
        <w:t>Summer Research Lab (SRL) Assistantship, University of Illinois at Urbana Champaign</w:t>
      </w:r>
      <w:r w:rsidR="00702CFB">
        <w:rPr>
          <w:rFonts w:ascii="Georgia" w:hAnsi="Georgia"/>
        </w:rPr>
        <w:t>, $1,000</w:t>
      </w:r>
      <w:r>
        <w:rPr>
          <w:rFonts w:ascii="Georgia" w:hAnsi="Georgia"/>
        </w:rPr>
        <w:t xml:space="preserve">    </w:t>
      </w:r>
      <w:r w:rsidR="00702CFB">
        <w:rPr>
          <w:rFonts w:ascii="Georgia" w:hAnsi="Georgia"/>
        </w:rPr>
        <w:t xml:space="preserve"> </w:t>
      </w:r>
      <w:r>
        <w:rPr>
          <w:rFonts w:ascii="Georgia" w:hAnsi="Georgia"/>
        </w:rPr>
        <w:t>2018</w:t>
      </w:r>
    </w:p>
    <w:p w14:paraId="4F9E949C" w14:textId="2007087E" w:rsidR="00C76F8E" w:rsidRPr="00131D0D" w:rsidRDefault="00C76F8E" w:rsidP="00C76F8E">
      <w:pPr>
        <w:spacing w:after="120" w:line="240" w:lineRule="auto"/>
        <w:ind w:left="720"/>
        <w:rPr>
          <w:rFonts w:ascii="Georgia" w:hAnsi="Georgia"/>
          <w:bCs/>
        </w:rPr>
      </w:pPr>
      <w:r w:rsidRPr="00131D0D">
        <w:rPr>
          <w:rFonts w:ascii="Georgia" w:hAnsi="Georgia"/>
          <w:bCs/>
        </w:rPr>
        <w:t>Council Foundation Award, Binghamton University Council &amp; Foundation</w:t>
      </w:r>
      <w:r w:rsidR="00702CFB">
        <w:rPr>
          <w:rFonts w:ascii="Georgia" w:hAnsi="Georgia"/>
          <w:bCs/>
        </w:rPr>
        <w:t xml:space="preserve">, $1,000 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 w:rsidR="00702CFB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   2018</w:t>
      </w:r>
    </w:p>
    <w:p w14:paraId="11B814FE" w14:textId="77777777" w:rsidR="00C76F8E" w:rsidRPr="00131D0D" w:rsidRDefault="00C76F8E" w:rsidP="00C76F8E">
      <w:pPr>
        <w:spacing w:after="120" w:line="240" w:lineRule="auto"/>
        <w:ind w:left="720"/>
        <w:rPr>
          <w:rFonts w:ascii="Georgia" w:hAnsi="Georgia"/>
          <w:b/>
          <w:bCs/>
        </w:rPr>
      </w:pPr>
      <w:r w:rsidRPr="00131D0D">
        <w:rPr>
          <w:rFonts w:ascii="Georgia" w:hAnsi="Georgia"/>
        </w:rPr>
        <w:t>Graduate Student Excellence Award in Teaching, the Graduate School at Binghamton University</w:t>
      </w:r>
      <w:r>
        <w:rPr>
          <w:rFonts w:ascii="Georgia" w:hAnsi="Georgia"/>
        </w:rPr>
        <w:t xml:space="preserve">     2017</w:t>
      </w:r>
    </w:p>
    <w:p w14:paraId="6F94918F" w14:textId="77777777" w:rsidR="00702CFB" w:rsidRPr="00131D0D" w:rsidRDefault="00702CFB" w:rsidP="00702CFB">
      <w:pPr>
        <w:spacing w:after="120" w:line="240" w:lineRule="auto"/>
        <w:ind w:left="720"/>
        <w:rPr>
          <w:rFonts w:ascii="Georgia" w:hAnsi="Georgia"/>
        </w:rPr>
      </w:pPr>
      <w:r w:rsidRPr="00131D0D">
        <w:rPr>
          <w:rFonts w:ascii="Georgia" w:hAnsi="Georgia"/>
        </w:rPr>
        <w:t>Lyceum Program Graduate Student Grant</w:t>
      </w:r>
      <w:r>
        <w:rPr>
          <w:rFonts w:ascii="Georgia" w:hAnsi="Georgia"/>
        </w:rPr>
        <w:t>, $1,000</w:t>
      </w:r>
      <w:r w:rsidRPr="00131D0D">
        <w:rPr>
          <w:rFonts w:ascii="Georgia" w:hAnsi="Georgia"/>
        </w:rPr>
        <w:tab/>
      </w:r>
      <w:r w:rsidRPr="00131D0D">
        <w:rPr>
          <w:rFonts w:ascii="Georgia" w:hAnsi="Georgia"/>
        </w:rPr>
        <w:tab/>
      </w:r>
      <w:r w:rsidRPr="00131D0D">
        <w:rPr>
          <w:rFonts w:ascii="Georgia" w:hAnsi="Georgia"/>
        </w:rPr>
        <w:tab/>
      </w:r>
      <w:r w:rsidRPr="00131D0D">
        <w:rPr>
          <w:rFonts w:ascii="Georgia" w:hAnsi="Georgia"/>
        </w:rPr>
        <w:tab/>
      </w:r>
      <w:r w:rsidRPr="00131D0D">
        <w:rPr>
          <w:rFonts w:ascii="Georgia" w:hAnsi="Georgia"/>
        </w:rPr>
        <w:tab/>
      </w:r>
      <w:r w:rsidRPr="00131D0D"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ab/>
      </w:r>
      <w:r w:rsidRPr="00131D0D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r w:rsidRPr="00131D0D">
        <w:rPr>
          <w:rFonts w:ascii="Georgia" w:hAnsi="Georgia"/>
        </w:rPr>
        <w:t>2017</w:t>
      </w:r>
    </w:p>
    <w:p w14:paraId="31A0FED4" w14:textId="77777777" w:rsidR="00702CFB" w:rsidRPr="00CF0AE9" w:rsidRDefault="00702CFB" w:rsidP="00702CFB">
      <w:pPr>
        <w:spacing w:after="120" w:line="240" w:lineRule="auto"/>
        <w:ind w:firstLine="720"/>
        <w:rPr>
          <w:rFonts w:ascii="Georgia" w:hAnsi="Georgia"/>
          <w:color w:val="000000" w:themeColor="text1"/>
        </w:rPr>
      </w:pPr>
      <w:r w:rsidRPr="00131D0D">
        <w:rPr>
          <w:rFonts w:ascii="Georgia" w:hAnsi="Georgia"/>
        </w:rPr>
        <w:t>Fellow, Institute for Advanced Studies in the Humanities (IASH), Binghamton Universit</w:t>
      </w:r>
      <w:r>
        <w:rPr>
          <w:rFonts w:ascii="Georgia" w:hAnsi="Georgia"/>
        </w:rPr>
        <w:t>y</w:t>
      </w:r>
      <w:r>
        <w:rPr>
          <w:rFonts w:ascii="Georgia" w:hAnsi="Georgia"/>
        </w:rPr>
        <w:tab/>
        <w:t xml:space="preserve">    2016</w:t>
      </w:r>
    </w:p>
    <w:p w14:paraId="085CE9CE" w14:textId="77777777" w:rsidR="00702CFB" w:rsidRPr="00131D0D" w:rsidRDefault="00702CFB" w:rsidP="00702CFB">
      <w:pPr>
        <w:spacing w:after="120" w:line="240" w:lineRule="auto"/>
        <w:ind w:left="720"/>
        <w:rPr>
          <w:rFonts w:ascii="Georgia" w:hAnsi="Georgia"/>
        </w:rPr>
      </w:pPr>
      <w:r w:rsidRPr="00131D0D">
        <w:rPr>
          <w:rFonts w:ascii="Georgia" w:hAnsi="Georgia"/>
        </w:rPr>
        <w:t>Wheeler/Nieman Research Grant for the Study of Women, Gender, &amp; Sexuality</w:t>
      </w:r>
      <w:r>
        <w:rPr>
          <w:rFonts w:ascii="Georgia" w:hAnsi="Georgia"/>
        </w:rPr>
        <w:t>, $1,000</w:t>
      </w:r>
      <w:r w:rsidRPr="00131D0D"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 w:rsidRPr="00131D0D">
        <w:rPr>
          <w:rFonts w:ascii="Georgia" w:hAnsi="Georgia"/>
        </w:rPr>
        <w:t xml:space="preserve"> 2016</w:t>
      </w:r>
    </w:p>
    <w:p w14:paraId="6F822EB1" w14:textId="77777777" w:rsidR="00702CFB" w:rsidRPr="00131D0D" w:rsidRDefault="00702CFB" w:rsidP="00702CFB">
      <w:pPr>
        <w:spacing w:after="120" w:line="240" w:lineRule="auto"/>
        <w:ind w:left="720"/>
        <w:rPr>
          <w:rFonts w:ascii="Georgia" w:hAnsi="Georgia"/>
          <w:b/>
          <w:bCs/>
        </w:rPr>
      </w:pPr>
      <w:r w:rsidRPr="00131D0D">
        <w:rPr>
          <w:rFonts w:ascii="Georgia" w:hAnsi="Georgia"/>
        </w:rPr>
        <w:t>GSEU Professional Development Grant, Binghamton University</w:t>
      </w:r>
      <w:r>
        <w:rPr>
          <w:rFonts w:ascii="Georgia" w:hAnsi="Georgia"/>
        </w:rPr>
        <w:t>, $1,000</w:t>
      </w:r>
      <w:r w:rsidRPr="00131D0D">
        <w:rPr>
          <w:rFonts w:ascii="Georgia" w:hAnsi="Georgia"/>
        </w:rPr>
        <w:tab/>
      </w:r>
      <w:r w:rsidRPr="00131D0D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</w:t>
      </w:r>
      <w:r w:rsidRPr="00131D0D">
        <w:rPr>
          <w:rFonts w:ascii="Georgia" w:hAnsi="Georgia"/>
        </w:rPr>
        <w:t xml:space="preserve">  2015</w:t>
      </w:r>
    </w:p>
    <w:p w14:paraId="25D002EF" w14:textId="0FFD5015" w:rsidR="00702CFB" w:rsidRPr="0080574B" w:rsidRDefault="00702CFB" w:rsidP="0080574B">
      <w:pPr>
        <w:spacing w:after="120" w:line="240" w:lineRule="auto"/>
        <w:ind w:left="720"/>
      </w:pPr>
      <w:r w:rsidRPr="00131D0D">
        <w:rPr>
          <w:rFonts w:ascii="Georgia" w:hAnsi="Georgia"/>
        </w:rPr>
        <w:t>Full Teaching Assistantship, Binghamton University</w:t>
      </w:r>
      <w:r w:rsidRPr="00131D0D">
        <w:rPr>
          <w:rFonts w:ascii="Georgia" w:hAnsi="Georgia"/>
        </w:rPr>
        <w:tab/>
      </w:r>
      <w:r w:rsidRPr="00131D0D">
        <w:rPr>
          <w:rFonts w:ascii="Georgia" w:hAnsi="Georgia"/>
        </w:rPr>
        <w:tab/>
      </w:r>
      <w:r w:rsidRPr="00131D0D">
        <w:rPr>
          <w:rFonts w:ascii="Georgia" w:hAnsi="Georgia"/>
        </w:rPr>
        <w:tab/>
      </w:r>
      <w:r w:rsidRPr="00131D0D">
        <w:rPr>
          <w:rFonts w:ascii="Georgia" w:hAnsi="Georgia"/>
        </w:rPr>
        <w:tab/>
      </w:r>
      <w:r w:rsidRPr="00131D0D">
        <w:rPr>
          <w:rFonts w:ascii="Georgia" w:hAnsi="Georgia"/>
        </w:rPr>
        <w:tab/>
        <w:t xml:space="preserve">   2012 to 201</w:t>
      </w:r>
      <w:r w:rsidR="00325A7B">
        <w:rPr>
          <w:rFonts w:ascii="Georgia" w:hAnsi="Georgia"/>
        </w:rPr>
        <w:t>7</w:t>
      </w:r>
    </w:p>
    <w:p w14:paraId="5E0A1276" w14:textId="73F1FEFC" w:rsidR="00C76F8E" w:rsidRDefault="00C76F8E" w:rsidP="00C76F8E">
      <w:pPr>
        <w:spacing w:after="0" w:line="240" w:lineRule="auto"/>
        <w:ind w:left="720"/>
        <w:rPr>
          <w:rFonts w:ascii="Georgia" w:hAnsi="Georgia"/>
          <w:color w:val="000000" w:themeColor="text1"/>
        </w:rPr>
      </w:pPr>
      <w:r w:rsidRPr="00131D0D">
        <w:rPr>
          <w:rFonts w:ascii="Georgia" w:hAnsi="Georgia"/>
          <w:color w:val="000000" w:themeColor="text1"/>
        </w:rPr>
        <w:t>Moffett Award for Most Original Paper, Center of the Study of the Presidency and Congress,</w:t>
      </w:r>
      <w:r>
        <w:rPr>
          <w:rFonts w:ascii="Georgia" w:hAnsi="Georgia"/>
          <w:color w:val="000000" w:themeColor="text1"/>
        </w:rPr>
        <w:t xml:space="preserve">             2011 </w:t>
      </w:r>
    </w:p>
    <w:p w14:paraId="43732FEE" w14:textId="77777777" w:rsidR="00C76F8E" w:rsidRPr="00131D0D" w:rsidRDefault="00C76F8E" w:rsidP="00C76F8E">
      <w:pPr>
        <w:spacing w:after="120" w:line="240" w:lineRule="auto"/>
        <w:ind w:left="720" w:firstLine="720"/>
        <w:rPr>
          <w:rFonts w:ascii="Georgia" w:hAnsi="Georgia"/>
          <w:color w:val="000000" w:themeColor="text1"/>
        </w:rPr>
      </w:pPr>
      <w:r w:rsidRPr="00131D0D">
        <w:rPr>
          <w:rFonts w:ascii="Georgia" w:hAnsi="Georgia"/>
          <w:color w:val="000000" w:themeColor="text1"/>
        </w:rPr>
        <w:t>Washington, D.C.</w:t>
      </w:r>
    </w:p>
    <w:p w14:paraId="4A066A88" w14:textId="491A48D2" w:rsidR="00872F20" w:rsidRDefault="00C76F8E" w:rsidP="0080574B">
      <w:pPr>
        <w:spacing w:after="120" w:line="240" w:lineRule="auto"/>
        <w:ind w:left="720"/>
        <w:rPr>
          <w:rFonts w:ascii="Georgia" w:hAnsi="Georgia"/>
          <w:b/>
          <w:bCs/>
        </w:rPr>
      </w:pPr>
      <w:r w:rsidRPr="00131D0D">
        <w:rPr>
          <w:rFonts w:ascii="Georgia" w:hAnsi="Georgia"/>
          <w:color w:val="000000" w:themeColor="text1"/>
        </w:rPr>
        <w:t>Phi Alpha Theta World War One Historical Association Undergraduate Essay Prize</w:t>
      </w:r>
      <w:r w:rsidR="00702CFB">
        <w:rPr>
          <w:rFonts w:ascii="Georgia" w:hAnsi="Georgia"/>
          <w:color w:val="000000" w:themeColor="text1"/>
        </w:rPr>
        <w:t>, $1,000</w:t>
      </w:r>
      <w:r>
        <w:rPr>
          <w:rFonts w:ascii="Georgia" w:hAnsi="Georgia"/>
          <w:color w:val="000000" w:themeColor="text1"/>
        </w:rPr>
        <w:t xml:space="preserve">              2011</w:t>
      </w:r>
    </w:p>
    <w:p w14:paraId="40AFA174" w14:textId="522E8F6F" w:rsidR="00C76F8E" w:rsidRPr="00131D0D" w:rsidRDefault="00C76F8E" w:rsidP="00C76F8E">
      <w:pPr>
        <w:spacing w:after="120"/>
        <w:ind w:firstLine="720"/>
        <w:rPr>
          <w:rFonts w:ascii="Georgia" w:hAnsi="Georgia"/>
        </w:rPr>
      </w:pPr>
      <w:r w:rsidRPr="00131D0D">
        <w:rPr>
          <w:rFonts w:ascii="Georgia" w:hAnsi="Georgia"/>
          <w:color w:val="000000" w:themeColor="text1"/>
        </w:rPr>
        <w:t>Fellow, Phi Kappa Phi Graduate Fellowship</w:t>
      </w:r>
      <w:r w:rsidR="00702CFB">
        <w:rPr>
          <w:rFonts w:ascii="Georgia" w:hAnsi="Georgia"/>
          <w:color w:val="000000" w:themeColor="text1"/>
        </w:rPr>
        <w:t>, $5000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  <w:t xml:space="preserve">    2011 to 2012</w:t>
      </w:r>
    </w:p>
    <w:p w14:paraId="3EC48D01" w14:textId="73CC1679" w:rsidR="0080574B" w:rsidRPr="0080574B" w:rsidRDefault="00C76F8E" w:rsidP="0080574B">
      <w:pPr>
        <w:spacing w:after="120" w:line="240" w:lineRule="auto"/>
        <w:ind w:firstLine="720"/>
        <w:rPr>
          <w:rFonts w:ascii="Georgia" w:hAnsi="Georgia"/>
          <w:bCs/>
        </w:rPr>
      </w:pPr>
      <w:r w:rsidRPr="00131D0D">
        <w:rPr>
          <w:rFonts w:ascii="Georgia" w:hAnsi="Georgia"/>
        </w:rPr>
        <w:t>Fellow, Center of the Study of the Presidency and Congress, Washington, D.C.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  <w:bCs/>
        </w:rPr>
        <w:t>2010 to 2011</w:t>
      </w:r>
      <w:r w:rsidR="0080574B">
        <w:rPr>
          <w:rFonts w:ascii="Georgia" w:hAnsi="Georgia"/>
          <w:bCs/>
        </w:rPr>
        <w:br/>
      </w:r>
    </w:p>
    <w:p w14:paraId="023143B3" w14:textId="1B058B7A" w:rsidR="00C76F8E" w:rsidRPr="000702ED" w:rsidRDefault="00C76F8E" w:rsidP="00C76F8E">
      <w:p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Language-Specific Grants &amp; Awards </w:t>
      </w:r>
    </w:p>
    <w:p w14:paraId="36FEDB55" w14:textId="77777777" w:rsidR="00C76F8E" w:rsidRPr="00131D0D" w:rsidRDefault="00C76F8E" w:rsidP="00872F20">
      <w:pPr>
        <w:spacing w:after="120" w:line="240" w:lineRule="auto"/>
        <w:ind w:left="720"/>
        <w:rPr>
          <w:rFonts w:ascii="Georgia" w:hAnsi="Georgia"/>
        </w:rPr>
      </w:pPr>
      <w:bookmarkStart w:id="1" w:name="_Hlk32680536"/>
      <w:r w:rsidRPr="00131D0D">
        <w:rPr>
          <w:rFonts w:ascii="Georgia" w:hAnsi="Georgia"/>
        </w:rPr>
        <w:lastRenderedPageBreak/>
        <w:t xml:space="preserve">Title VIII Program for Research and Training in Eastern Europe and Eurasia, U.S. State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2019</w:t>
      </w:r>
      <w:r>
        <w:rPr>
          <w:rFonts w:ascii="Georgia" w:hAnsi="Georgia"/>
        </w:rPr>
        <w:br/>
      </w:r>
      <w:r w:rsidRPr="00131D0D">
        <w:rPr>
          <w:rFonts w:ascii="Georgia" w:hAnsi="Georgia"/>
        </w:rPr>
        <w:t>Department– funded Russian language study at Indiana University</w:t>
      </w:r>
    </w:p>
    <w:p w14:paraId="6A311349" w14:textId="77777777" w:rsidR="00C76F8E" w:rsidRPr="00131D0D" w:rsidRDefault="00C76F8E" w:rsidP="00872F20">
      <w:pPr>
        <w:spacing w:after="120" w:line="240" w:lineRule="auto"/>
        <w:ind w:left="360" w:firstLine="360"/>
        <w:rPr>
          <w:rFonts w:ascii="Georgia" w:hAnsi="Georgia"/>
          <w:b/>
          <w:bCs/>
        </w:rPr>
      </w:pPr>
      <w:r w:rsidRPr="00131D0D">
        <w:rPr>
          <w:rFonts w:ascii="Georgia" w:hAnsi="Georgia"/>
        </w:rPr>
        <w:t>Critical Language Scholarship (CLS) to Vladimir, Russia, U.S. State Department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2017</w:t>
      </w:r>
    </w:p>
    <w:p w14:paraId="77BDCC54" w14:textId="77777777" w:rsidR="00C76F8E" w:rsidRPr="00131D0D" w:rsidRDefault="00C76F8E" w:rsidP="00872F20">
      <w:pPr>
        <w:spacing w:after="120" w:line="240" w:lineRule="auto"/>
        <w:ind w:left="720"/>
        <w:rPr>
          <w:rFonts w:ascii="Georgia" w:hAnsi="Georgia"/>
        </w:rPr>
      </w:pPr>
      <w:r w:rsidRPr="00131D0D">
        <w:rPr>
          <w:rFonts w:ascii="Georgia" w:hAnsi="Georgia"/>
        </w:rPr>
        <w:t xml:space="preserve">Title VIII Program for Research and Training in Eastern Europe and Eurasia, U.S. State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2016</w:t>
      </w:r>
      <w:r>
        <w:rPr>
          <w:rFonts w:ascii="Georgia" w:hAnsi="Georgia"/>
        </w:rPr>
        <w:br/>
      </w:r>
      <w:r w:rsidRPr="00131D0D">
        <w:rPr>
          <w:rFonts w:ascii="Georgia" w:hAnsi="Georgia"/>
        </w:rPr>
        <w:t xml:space="preserve">Department– funded Russian language study at Indiana University </w:t>
      </w:r>
    </w:p>
    <w:p w14:paraId="4754B989" w14:textId="40CA9C4C" w:rsidR="00C76F8E" w:rsidRPr="00131D0D" w:rsidRDefault="00C76F8E" w:rsidP="00872F20">
      <w:pPr>
        <w:spacing w:after="120" w:line="240" w:lineRule="auto"/>
        <w:ind w:left="720"/>
        <w:rPr>
          <w:rFonts w:ascii="Georgia" w:hAnsi="Georgia"/>
          <w:color w:val="000000" w:themeColor="text1"/>
        </w:rPr>
      </w:pPr>
      <w:r w:rsidRPr="00131D0D">
        <w:rPr>
          <w:rFonts w:ascii="Georgia" w:hAnsi="Georgia"/>
        </w:rPr>
        <w:t xml:space="preserve">Foreign Language and Area Studies (FLAS) Summer Fellowship, U.S. Department of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2015</w:t>
      </w:r>
      <w:r>
        <w:rPr>
          <w:rFonts w:ascii="Georgia" w:hAnsi="Georgia"/>
        </w:rPr>
        <w:br/>
      </w:r>
      <w:r w:rsidRPr="00131D0D">
        <w:rPr>
          <w:rFonts w:ascii="Georgia" w:hAnsi="Georgia"/>
        </w:rPr>
        <w:t>Education– funded Russian language study at Indiana University</w:t>
      </w:r>
      <w:r w:rsidRPr="00131D0D">
        <w:rPr>
          <w:rFonts w:ascii="Georgia" w:hAnsi="Georgia"/>
          <w:color w:val="000000" w:themeColor="text1"/>
        </w:rPr>
        <w:t xml:space="preserve"> </w:t>
      </w:r>
    </w:p>
    <w:bookmarkEnd w:id="1"/>
    <w:p w14:paraId="5786BF01" w14:textId="77777777" w:rsidR="00C76F8E" w:rsidRDefault="00C76F8E" w:rsidP="00872F20">
      <w:pPr>
        <w:spacing w:after="120" w:line="240" w:lineRule="auto"/>
        <w:jc w:val="center"/>
        <w:rPr>
          <w:rFonts w:ascii="Georgia" w:hAnsi="Georgia"/>
          <w:b/>
          <w:bCs/>
        </w:rPr>
      </w:pPr>
    </w:p>
    <w:p w14:paraId="19AE793A" w14:textId="183A251B" w:rsidR="001A1BBE" w:rsidRPr="00872F20" w:rsidRDefault="3400FE96" w:rsidP="00872F20">
      <w:pPr>
        <w:spacing w:after="120" w:line="240" w:lineRule="auto"/>
        <w:jc w:val="center"/>
        <w:rPr>
          <w:rFonts w:ascii="Georgia" w:hAnsi="Georgia"/>
          <w:b/>
          <w:bCs/>
        </w:rPr>
      </w:pPr>
      <w:r w:rsidRPr="00872F20">
        <w:rPr>
          <w:rFonts w:ascii="Georgia" w:hAnsi="Georgia"/>
          <w:b/>
          <w:bCs/>
        </w:rPr>
        <w:t>PUBLICATIONS</w:t>
      </w:r>
    </w:p>
    <w:p w14:paraId="26BD21CF" w14:textId="09AE3695" w:rsidR="21E3187B" w:rsidRPr="00872F20" w:rsidRDefault="001A1BBE" w:rsidP="00872F20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  <w:iCs/>
        </w:rPr>
        <w:t>A</w:t>
      </w:r>
      <w:r w:rsidR="21E3187B" w:rsidRPr="00872F20">
        <w:rPr>
          <w:rFonts w:ascii="Georgia" w:hAnsi="Georgia"/>
          <w:b/>
          <w:iCs/>
        </w:rPr>
        <w:t>rticles</w:t>
      </w:r>
    </w:p>
    <w:p w14:paraId="6F79BB87" w14:textId="1ADDC91A" w:rsidR="00056761" w:rsidRPr="00872F20" w:rsidRDefault="00AF4177" w:rsidP="00872F20">
      <w:pPr>
        <w:spacing w:after="120" w:line="240" w:lineRule="auto"/>
        <w:ind w:left="720"/>
        <w:rPr>
          <w:rFonts w:ascii="Georgia" w:hAnsi="Georgia"/>
        </w:rPr>
      </w:pPr>
      <w:r w:rsidRPr="00872F20">
        <w:rPr>
          <w:rFonts w:ascii="Georgia" w:hAnsi="Georgia"/>
          <w:color w:val="000000" w:themeColor="text1"/>
        </w:rPr>
        <w:t xml:space="preserve"> </w:t>
      </w:r>
      <w:r w:rsidR="00056761" w:rsidRPr="00872F20">
        <w:rPr>
          <w:rFonts w:ascii="Georgia" w:hAnsi="Georgia"/>
          <w:color w:val="000000" w:themeColor="text1"/>
        </w:rPr>
        <w:t xml:space="preserve">“‘Reclaiming Russia’: Catherine Breshkovsky and the First American Red Scare,” </w:t>
      </w:r>
      <w:r w:rsidR="00056761" w:rsidRPr="00872F20">
        <w:rPr>
          <w:rFonts w:ascii="Georgia" w:hAnsi="Georgia"/>
          <w:i/>
          <w:color w:val="000000" w:themeColor="text1"/>
        </w:rPr>
        <w:t>American Communist</w:t>
      </w:r>
      <w:r w:rsidR="004F5AD4">
        <w:rPr>
          <w:rFonts w:ascii="Georgia" w:hAnsi="Georgia"/>
          <w:i/>
          <w:color w:val="000000" w:themeColor="text1"/>
        </w:rPr>
        <w:tab/>
      </w:r>
      <w:r w:rsidR="004F5AD4">
        <w:rPr>
          <w:rFonts w:ascii="Georgia" w:hAnsi="Georgia"/>
          <w:i/>
          <w:color w:val="000000" w:themeColor="text1"/>
        </w:rPr>
        <w:tab/>
      </w:r>
      <w:r w:rsidR="00056761" w:rsidRPr="00872F20">
        <w:rPr>
          <w:rFonts w:ascii="Georgia" w:hAnsi="Georgia"/>
          <w:i/>
          <w:color w:val="000000" w:themeColor="text1"/>
        </w:rPr>
        <w:t>History</w:t>
      </w:r>
      <w:r w:rsidR="00134F60" w:rsidRPr="00872F20">
        <w:rPr>
          <w:rFonts w:ascii="Georgia" w:hAnsi="Georgia"/>
          <w:color w:val="000000" w:themeColor="text1"/>
        </w:rPr>
        <w:t xml:space="preserve"> (</w:t>
      </w:r>
      <w:r w:rsidR="001F52E4">
        <w:rPr>
          <w:rFonts w:ascii="Georgia" w:hAnsi="Georgia"/>
          <w:color w:val="000000" w:themeColor="text1"/>
        </w:rPr>
        <w:t>accepted with revisions</w:t>
      </w:r>
      <w:r w:rsidR="00134F60" w:rsidRPr="00872F20">
        <w:rPr>
          <w:rFonts w:ascii="Georgia" w:hAnsi="Georgia"/>
          <w:color w:val="000000" w:themeColor="text1"/>
        </w:rPr>
        <w:t>)</w:t>
      </w:r>
      <w:r w:rsidR="004F5AD4">
        <w:rPr>
          <w:rFonts w:ascii="Georgia" w:hAnsi="Georgia"/>
          <w:color w:val="000000" w:themeColor="text1"/>
        </w:rPr>
        <w:t xml:space="preserve"> </w:t>
      </w:r>
    </w:p>
    <w:p w14:paraId="7328A890" w14:textId="7F700CE7" w:rsidR="001F52E4" w:rsidRPr="001F52E4" w:rsidRDefault="001F52E4" w:rsidP="001F52E4">
      <w:pPr>
        <w:spacing w:after="12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>“The John Browns of St. Petersburg: Former Abolitionists and Russian Terrorism in the late 19</w:t>
      </w:r>
      <w:r w:rsidRPr="001F52E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 xml:space="preserve">             Century,” </w:t>
      </w:r>
      <w:r>
        <w:rPr>
          <w:rFonts w:ascii="Georgia" w:hAnsi="Georgia"/>
          <w:i/>
          <w:iCs/>
        </w:rPr>
        <w:t>Massachusetts Historical Review</w:t>
      </w:r>
      <w:r>
        <w:rPr>
          <w:rFonts w:ascii="Georgia" w:hAnsi="Georgia"/>
        </w:rPr>
        <w:t xml:space="preserve"> (forthcoming)</w:t>
      </w:r>
    </w:p>
    <w:p w14:paraId="16D9A59B" w14:textId="274A12DB" w:rsidR="00765A46" w:rsidRDefault="0080574B" w:rsidP="00765A46">
      <w:pPr>
        <w:spacing w:after="120" w:line="240" w:lineRule="auto"/>
        <w:ind w:left="720"/>
        <w:rPr>
          <w:rFonts w:ascii="Georgia" w:eastAsia="Georgia" w:hAnsi="Georgia" w:cs="Georgia"/>
        </w:rPr>
      </w:pPr>
      <w:r>
        <w:rPr>
          <w:rFonts w:ascii="Georgia" w:hAnsi="Georgia"/>
        </w:rPr>
        <w:t>“</w:t>
      </w:r>
      <w:r w:rsidR="3400FE96" w:rsidRPr="00872F20">
        <w:rPr>
          <w:rFonts w:ascii="Georgia" w:hAnsi="Georgia"/>
        </w:rPr>
        <w:t>Woodrow Wilson and Immigration: Hyphenates and the Failure to Unite America,</w:t>
      </w:r>
      <w:r>
        <w:rPr>
          <w:rFonts w:ascii="Georgia" w:hAnsi="Georgia"/>
        </w:rPr>
        <w:t>”</w:t>
      </w:r>
      <w:r w:rsidR="3400FE96" w:rsidRPr="00872F20">
        <w:rPr>
          <w:rFonts w:ascii="Georgia" w:hAnsi="Georgia"/>
        </w:rPr>
        <w:t xml:space="preserve"> in </w:t>
      </w:r>
      <w:r w:rsidR="3400FE96" w:rsidRPr="00872F20">
        <w:rPr>
          <w:rFonts w:ascii="Georgia" w:hAnsi="Georgia"/>
          <w:i/>
          <w:iCs/>
        </w:rPr>
        <w:t>The Fellows</w:t>
      </w:r>
      <w:r w:rsidR="004F5AD4">
        <w:rPr>
          <w:rFonts w:ascii="Georgia" w:hAnsi="Georgia"/>
          <w:i/>
          <w:iCs/>
        </w:rPr>
        <w:tab/>
      </w:r>
      <w:r w:rsidR="004F5AD4">
        <w:rPr>
          <w:rFonts w:ascii="Georgia" w:hAnsi="Georgia"/>
          <w:i/>
          <w:iCs/>
        </w:rPr>
        <w:tab/>
      </w:r>
      <w:r w:rsidR="3400FE96" w:rsidRPr="00872F20">
        <w:rPr>
          <w:rFonts w:ascii="Georgia" w:hAnsi="Georgia"/>
          <w:i/>
          <w:iCs/>
        </w:rPr>
        <w:t>Review: Young Leaders</w:t>
      </w:r>
      <w:r>
        <w:rPr>
          <w:rFonts w:ascii="Georgia" w:hAnsi="Georgia"/>
          <w:i/>
          <w:iCs/>
        </w:rPr>
        <w:t>’</w:t>
      </w:r>
      <w:r w:rsidR="3400FE96" w:rsidRPr="00872F20">
        <w:rPr>
          <w:rFonts w:ascii="Georgia" w:hAnsi="Georgia"/>
          <w:i/>
          <w:iCs/>
        </w:rPr>
        <w:t xml:space="preserve"> Analysis of the Presidency and Congress, 2010-2011</w:t>
      </w:r>
      <w:r w:rsidR="3400FE96" w:rsidRPr="00872F20">
        <w:rPr>
          <w:rFonts w:ascii="Georgia" w:hAnsi="Georgia"/>
        </w:rPr>
        <w:t>, ed. Parry K.</w:t>
      </w:r>
      <w:r w:rsidR="004F5AD4">
        <w:rPr>
          <w:rFonts w:ascii="Georgia" w:hAnsi="Georgia"/>
        </w:rPr>
        <w:tab/>
      </w:r>
      <w:r w:rsidR="004F5AD4">
        <w:rPr>
          <w:rFonts w:ascii="Georgia" w:hAnsi="Georgia"/>
        </w:rPr>
        <w:tab/>
      </w:r>
      <w:proofErr w:type="spellStart"/>
      <w:r w:rsidR="3400FE96" w:rsidRPr="00872F20">
        <w:rPr>
          <w:rFonts w:ascii="Georgia" w:hAnsi="Georgia"/>
        </w:rPr>
        <w:t>VanLandingham</w:t>
      </w:r>
      <w:proofErr w:type="spellEnd"/>
      <w:r w:rsidR="3400FE96" w:rsidRPr="00872F20">
        <w:rPr>
          <w:rFonts w:ascii="Georgia" w:hAnsi="Georgia"/>
        </w:rPr>
        <w:t xml:space="preserve"> and </w:t>
      </w:r>
      <w:proofErr w:type="spellStart"/>
      <w:r w:rsidR="3400FE96" w:rsidRPr="00872F20">
        <w:rPr>
          <w:rFonts w:ascii="Georgia" w:hAnsi="Georgia"/>
        </w:rPr>
        <w:t>Wuleta</w:t>
      </w:r>
      <w:proofErr w:type="spellEnd"/>
      <w:r w:rsidR="3400FE96" w:rsidRPr="00872F20">
        <w:rPr>
          <w:rFonts w:ascii="Georgia" w:hAnsi="Georgia"/>
        </w:rPr>
        <w:t xml:space="preserve"> </w:t>
      </w:r>
      <w:proofErr w:type="spellStart"/>
      <w:r w:rsidR="3400FE96" w:rsidRPr="00872F20">
        <w:rPr>
          <w:rFonts w:ascii="Georgia" w:hAnsi="Georgia"/>
        </w:rPr>
        <w:t>Endal</w:t>
      </w:r>
      <w:r w:rsidR="3400FE96" w:rsidRPr="00872F20">
        <w:rPr>
          <w:rFonts w:ascii="Georgia" w:eastAsia="Georgia" w:hAnsi="Georgia" w:cs="Georgia"/>
        </w:rPr>
        <w:t>e</w:t>
      </w:r>
      <w:proofErr w:type="spellEnd"/>
      <w:r w:rsidR="3400FE96" w:rsidRPr="00872F20">
        <w:rPr>
          <w:rFonts w:ascii="Georgia" w:eastAsia="Georgia" w:hAnsi="Georgia" w:cs="Georgia"/>
        </w:rPr>
        <w:t xml:space="preserve"> (Washington, D.C.: Center for the Study of the Presidency</w:t>
      </w:r>
      <w:r w:rsidR="004F5AD4">
        <w:rPr>
          <w:rFonts w:ascii="Georgia" w:eastAsia="Georgia" w:hAnsi="Georgia" w:cs="Georgia"/>
        </w:rPr>
        <w:tab/>
      </w:r>
      <w:r w:rsidR="004F5AD4">
        <w:rPr>
          <w:rFonts w:ascii="Georgia" w:eastAsia="Georgia" w:hAnsi="Georgia" w:cs="Georgia"/>
        </w:rPr>
        <w:tab/>
      </w:r>
      <w:r w:rsidR="3400FE96" w:rsidRPr="00872F20">
        <w:rPr>
          <w:rFonts w:ascii="Georgia" w:eastAsia="Georgia" w:hAnsi="Georgia" w:cs="Georgia"/>
        </w:rPr>
        <w:t>and Congress, 2011</w:t>
      </w:r>
      <w:r w:rsidR="00765A46">
        <w:rPr>
          <w:rFonts w:ascii="Georgia" w:eastAsia="Georgia" w:hAnsi="Georgia" w:cs="Georgia"/>
        </w:rPr>
        <w:t>)</w:t>
      </w:r>
    </w:p>
    <w:p w14:paraId="56344521" w14:textId="1CF8FB9E" w:rsidR="00635C37" w:rsidRPr="00765A46" w:rsidRDefault="00635C37" w:rsidP="00765A46">
      <w:pPr>
        <w:spacing w:after="120" w:line="240" w:lineRule="auto"/>
        <w:rPr>
          <w:rFonts w:ascii="Georgia" w:eastAsia="Georgia" w:hAnsi="Georgia" w:cs="Georgia"/>
        </w:rPr>
      </w:pPr>
      <w:r w:rsidRPr="00872F20">
        <w:rPr>
          <w:rFonts w:ascii="Georgia" w:hAnsi="Georgia"/>
          <w:b/>
        </w:rPr>
        <w:t>Peer-Reviewed Document Projects</w:t>
      </w:r>
    </w:p>
    <w:p w14:paraId="5CBC6B27" w14:textId="77777777" w:rsidR="004F21B9" w:rsidRDefault="00635C37" w:rsidP="00872F20">
      <w:pPr>
        <w:pStyle w:val="ListParagraph"/>
        <w:spacing w:after="0" w:line="240" w:lineRule="auto"/>
        <w:contextualSpacing w:val="0"/>
        <w:rPr>
          <w:rFonts w:ascii="Georgia" w:hAnsi="Georgia"/>
        </w:rPr>
      </w:pPr>
      <w:r w:rsidRPr="00253EF1">
        <w:rPr>
          <w:rFonts w:ascii="Georgia" w:hAnsi="Georgia"/>
        </w:rPr>
        <w:t xml:space="preserve">“Progressive Reformers, the Russian Revolution, and the Politics of Friendship: American Women’s </w:t>
      </w:r>
    </w:p>
    <w:p w14:paraId="532ECB78" w14:textId="00B7785E" w:rsidR="00635C37" w:rsidRPr="00635C37" w:rsidRDefault="00635C37" w:rsidP="0080574B">
      <w:pPr>
        <w:pStyle w:val="ListParagraph"/>
        <w:spacing w:after="0" w:line="240" w:lineRule="auto"/>
        <w:ind w:left="1440"/>
        <w:contextualSpacing w:val="0"/>
        <w:rPr>
          <w:rFonts w:ascii="Georgia" w:eastAsia="Georgia" w:hAnsi="Georgia" w:cs="Georgia"/>
          <w:b/>
          <w:bCs/>
          <w:u w:val="single"/>
        </w:rPr>
      </w:pPr>
      <w:r w:rsidRPr="00253EF1">
        <w:rPr>
          <w:rFonts w:ascii="Georgia" w:hAnsi="Georgia"/>
        </w:rPr>
        <w:t xml:space="preserve">Ties to Catherine Breshkovsky,” </w:t>
      </w:r>
      <w:r w:rsidRPr="00253EF1">
        <w:rPr>
          <w:rFonts w:ascii="Georgia" w:hAnsi="Georgia"/>
          <w:i/>
          <w:iCs/>
        </w:rPr>
        <w:t xml:space="preserve">Women and Social Movements in the United States, 1600-2000, </w:t>
      </w:r>
      <w:r w:rsidRPr="00253EF1">
        <w:rPr>
          <w:rFonts w:ascii="Georgia" w:hAnsi="Georgia"/>
        </w:rPr>
        <w:t xml:space="preserve">ed. Rebecca Jo Plant and Judy Tzu-Chun Wu, </w:t>
      </w:r>
      <w:r w:rsidR="007F4325">
        <w:rPr>
          <w:rFonts w:ascii="Georgia" w:hAnsi="Georgia"/>
        </w:rPr>
        <w:t>November</w:t>
      </w:r>
      <w:r w:rsidRPr="00253EF1">
        <w:rPr>
          <w:rFonts w:ascii="Georgia" w:hAnsi="Georgia"/>
        </w:rPr>
        <w:t xml:space="preserve"> 2019</w:t>
      </w:r>
      <w:r w:rsidR="00AF4177">
        <w:rPr>
          <w:rFonts w:ascii="Georgia" w:hAnsi="Georgia"/>
        </w:rPr>
        <w:t xml:space="preserve"> [</w:t>
      </w:r>
      <w:hyperlink r:id="rId9" w:history="1">
        <w:r w:rsidR="00AF4177" w:rsidRPr="00AF4177">
          <w:rPr>
            <w:rStyle w:val="Hyperlink"/>
            <w:rFonts w:ascii="Georgia" w:hAnsi="Georgia"/>
          </w:rPr>
          <w:t>link</w:t>
        </w:r>
      </w:hyperlink>
      <w:r w:rsidR="00AF4177">
        <w:rPr>
          <w:rFonts w:ascii="Georgia" w:hAnsi="Georgia"/>
        </w:rPr>
        <w:t>]</w:t>
      </w:r>
      <w:r w:rsidRPr="00253EF1">
        <w:rPr>
          <w:rFonts w:ascii="Georgia" w:hAnsi="Georgia"/>
        </w:rPr>
        <w:t xml:space="preserve">. </w:t>
      </w:r>
    </w:p>
    <w:p w14:paraId="5D064FE7" w14:textId="77777777" w:rsidR="00635C37" w:rsidRDefault="00635C37">
      <w:pPr>
        <w:spacing w:after="0" w:line="240" w:lineRule="auto"/>
        <w:ind w:firstLine="720"/>
        <w:rPr>
          <w:rFonts w:ascii="Georgia" w:eastAsia="Georgia" w:hAnsi="Georgia" w:cs="Georgia"/>
          <w:i/>
          <w:iCs/>
        </w:rPr>
      </w:pPr>
    </w:p>
    <w:p w14:paraId="45C14AC5" w14:textId="4540ABA9" w:rsidR="21E3187B" w:rsidRPr="00872F20" w:rsidRDefault="3400FE96" w:rsidP="00872F20">
      <w:pPr>
        <w:spacing w:after="120" w:line="240" w:lineRule="auto"/>
        <w:rPr>
          <w:rFonts w:ascii="Georgia" w:eastAsia="Georgia" w:hAnsi="Georgia" w:cs="Georgia"/>
          <w:b/>
        </w:rPr>
      </w:pPr>
      <w:r w:rsidRPr="00872F20">
        <w:rPr>
          <w:rFonts w:ascii="Georgia" w:eastAsia="Georgia" w:hAnsi="Georgia" w:cs="Georgia"/>
          <w:b/>
          <w:iCs/>
        </w:rPr>
        <w:t>Book Reviews</w:t>
      </w:r>
    </w:p>
    <w:p w14:paraId="1CC881A0" w14:textId="77777777" w:rsidR="007F4325" w:rsidRDefault="007F4325" w:rsidP="004F21B9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Review of </w:t>
      </w:r>
      <w:r>
        <w:rPr>
          <w:rFonts w:ascii="Georgia" w:hAnsi="Georgia"/>
          <w:i/>
          <w:iCs/>
        </w:rPr>
        <w:t>Goddess of Anarchy: The Life and Times of Lucy Parsons, American Radical</w:t>
      </w:r>
      <w:r>
        <w:rPr>
          <w:rFonts w:ascii="Georgia" w:hAnsi="Georgia"/>
        </w:rPr>
        <w:t xml:space="preserve">, by Jacqueline </w:t>
      </w:r>
    </w:p>
    <w:p w14:paraId="3A85EE1F" w14:textId="6CE809AF" w:rsidR="007F4325" w:rsidRPr="007F4325" w:rsidRDefault="007F4325" w:rsidP="007F4325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 xml:space="preserve">Jones, </w:t>
      </w:r>
      <w:r>
        <w:rPr>
          <w:rFonts w:ascii="Georgia" w:hAnsi="Georgia"/>
          <w:i/>
          <w:iCs/>
        </w:rPr>
        <w:t>Journal for the Study of Radicalism</w:t>
      </w:r>
      <w:r>
        <w:rPr>
          <w:rFonts w:ascii="Georgia" w:hAnsi="Georgia"/>
        </w:rPr>
        <w:t>, forthcoming</w:t>
      </w:r>
    </w:p>
    <w:p w14:paraId="6FDBAFD6" w14:textId="77777777" w:rsidR="007F4325" w:rsidRDefault="007F4325" w:rsidP="004F21B9">
      <w:pPr>
        <w:spacing w:after="0" w:line="240" w:lineRule="auto"/>
        <w:ind w:left="720"/>
        <w:rPr>
          <w:rFonts w:ascii="Georgia" w:hAnsi="Georgia"/>
        </w:rPr>
      </w:pPr>
    </w:p>
    <w:p w14:paraId="519C0BC0" w14:textId="3F0CF9E6" w:rsidR="004F21B9" w:rsidRDefault="002E1ACE" w:rsidP="004F21B9">
      <w:pPr>
        <w:spacing w:after="0" w:line="240" w:lineRule="auto"/>
        <w:ind w:left="720"/>
        <w:rPr>
          <w:rFonts w:ascii="Georgia" w:hAnsi="Georgia"/>
          <w:i/>
        </w:rPr>
      </w:pPr>
      <w:r w:rsidRPr="00872F20">
        <w:rPr>
          <w:rFonts w:ascii="Georgia" w:hAnsi="Georgia"/>
        </w:rPr>
        <w:t xml:space="preserve">Review of </w:t>
      </w:r>
      <w:r w:rsidRPr="00872F20">
        <w:rPr>
          <w:rFonts w:ascii="Georgia" w:hAnsi="Georgia"/>
          <w:i/>
        </w:rPr>
        <w:t>Radical Friend: Amy Kirby Post and her Activist Worlds</w:t>
      </w:r>
      <w:r w:rsidRPr="00872F20">
        <w:rPr>
          <w:rFonts w:ascii="Georgia" w:hAnsi="Georgia"/>
        </w:rPr>
        <w:t xml:space="preserve">, by Nancy A. Hewitt, </w:t>
      </w:r>
      <w:r w:rsidRPr="00872F20">
        <w:rPr>
          <w:rFonts w:ascii="Georgia" w:hAnsi="Georgia"/>
          <w:i/>
        </w:rPr>
        <w:t>New York</w:t>
      </w:r>
      <w:r w:rsidR="004F21B9">
        <w:rPr>
          <w:rFonts w:ascii="Georgia" w:hAnsi="Georgia"/>
          <w:i/>
        </w:rPr>
        <w:t xml:space="preserve"> </w:t>
      </w:r>
    </w:p>
    <w:p w14:paraId="34F375B5" w14:textId="1F68A9F4" w:rsidR="002E1ACE" w:rsidRPr="0080574B" w:rsidRDefault="002E1ACE" w:rsidP="0080574B">
      <w:pPr>
        <w:spacing w:after="0" w:line="240" w:lineRule="auto"/>
        <w:ind w:left="720" w:firstLine="720"/>
        <w:rPr>
          <w:rFonts w:ascii="Georgia" w:hAnsi="Georgia"/>
          <w:i/>
        </w:rPr>
      </w:pPr>
      <w:r w:rsidRPr="00872F20">
        <w:rPr>
          <w:rFonts w:ascii="Georgia" w:hAnsi="Georgia"/>
          <w:i/>
        </w:rPr>
        <w:t xml:space="preserve">History </w:t>
      </w:r>
      <w:r w:rsidR="001A782B">
        <w:rPr>
          <w:rFonts w:ascii="Georgia" w:hAnsi="Georgia"/>
        </w:rPr>
        <w:t>(Spring 2020</w:t>
      </w:r>
      <w:r w:rsidRPr="00872F20">
        <w:rPr>
          <w:rFonts w:ascii="Georgia" w:hAnsi="Georgia"/>
        </w:rPr>
        <w:t>)</w:t>
      </w:r>
      <w:r w:rsidR="004B1F7E">
        <w:rPr>
          <w:rFonts w:ascii="Georgia" w:hAnsi="Georgia"/>
        </w:rPr>
        <w:t xml:space="preserve"> </w:t>
      </w:r>
    </w:p>
    <w:p w14:paraId="73A2AE7B" w14:textId="77777777" w:rsidR="004F21B9" w:rsidRDefault="004F21B9" w:rsidP="004F21B9">
      <w:pPr>
        <w:spacing w:after="0" w:line="240" w:lineRule="auto"/>
        <w:ind w:left="720"/>
        <w:rPr>
          <w:rFonts w:ascii="Georgia" w:eastAsia="Georgia" w:hAnsi="Georgia" w:cs="Georgia"/>
        </w:rPr>
      </w:pPr>
    </w:p>
    <w:p w14:paraId="21FBC9FD" w14:textId="77777777" w:rsidR="004F21B9" w:rsidRDefault="00006817" w:rsidP="004F21B9">
      <w:pPr>
        <w:spacing w:after="0" w:line="240" w:lineRule="auto"/>
        <w:ind w:left="720"/>
        <w:rPr>
          <w:rFonts w:ascii="Georgia" w:eastAsia="Georgia" w:hAnsi="Georgia" w:cs="Georgia"/>
          <w:i/>
        </w:rPr>
      </w:pPr>
      <w:r w:rsidRPr="00872F20">
        <w:rPr>
          <w:rFonts w:ascii="Georgia" w:eastAsia="Georgia" w:hAnsi="Georgia" w:cs="Georgia"/>
        </w:rPr>
        <w:t xml:space="preserve">Review of </w:t>
      </w:r>
      <w:r w:rsidRPr="00872F20">
        <w:rPr>
          <w:rFonts w:ascii="Georgia" w:eastAsia="Georgia" w:hAnsi="Georgia" w:cs="Georgia"/>
          <w:i/>
          <w:iCs/>
        </w:rPr>
        <w:t>American Girls in Red Russia: Chasing the Soviet Dream</w:t>
      </w:r>
      <w:r w:rsidRPr="00872F20">
        <w:rPr>
          <w:rFonts w:ascii="Georgia" w:eastAsia="Georgia" w:hAnsi="Georgia" w:cs="Georgia"/>
          <w:iCs/>
        </w:rPr>
        <w:t>, by Julia Mickenberg,</w:t>
      </w:r>
      <w:r w:rsidRPr="00872F20">
        <w:rPr>
          <w:rFonts w:ascii="Georgia" w:eastAsia="Georgia" w:hAnsi="Georgia" w:cs="Georgia"/>
        </w:rPr>
        <w:t xml:space="preserve"> </w:t>
      </w:r>
      <w:r w:rsidRPr="00872F20">
        <w:rPr>
          <w:rFonts w:ascii="Georgia" w:eastAsia="Georgia" w:hAnsi="Georgia" w:cs="Georgia"/>
          <w:i/>
        </w:rPr>
        <w:t xml:space="preserve">Women and </w:t>
      </w:r>
    </w:p>
    <w:p w14:paraId="1136F40D" w14:textId="6A7B9479" w:rsidR="3400FE96" w:rsidRPr="00253EF1" w:rsidRDefault="00006817" w:rsidP="0080574B">
      <w:pPr>
        <w:spacing w:after="0" w:line="240" w:lineRule="auto"/>
        <w:ind w:left="720" w:firstLine="720"/>
      </w:pPr>
      <w:r w:rsidRPr="00872F20">
        <w:rPr>
          <w:rFonts w:ascii="Georgia" w:eastAsia="Georgia" w:hAnsi="Georgia" w:cs="Georgia"/>
          <w:i/>
        </w:rPr>
        <w:t>Social Movements in the United States, 1600-2000</w:t>
      </w:r>
      <w:r w:rsidRPr="00872F20">
        <w:rPr>
          <w:rFonts w:ascii="Georgia" w:eastAsia="Georgia" w:hAnsi="Georgia" w:cs="Georgia"/>
        </w:rPr>
        <w:t xml:space="preserve"> 22, no. 2 (September 2018) [</w:t>
      </w:r>
      <w:hyperlink r:id="rId10" w:history="1">
        <w:r w:rsidRPr="00A34825">
          <w:rPr>
            <w:rStyle w:val="Hyperlink"/>
            <w:rFonts w:ascii="Georgia" w:eastAsia="Georgia" w:hAnsi="Georgia" w:cs="Georgia"/>
          </w:rPr>
          <w:t>link</w:t>
        </w:r>
      </w:hyperlink>
      <w:r w:rsidRPr="00872F20">
        <w:rPr>
          <w:rFonts w:ascii="Georgia" w:eastAsia="Georgia" w:hAnsi="Georgia" w:cs="Georgia"/>
        </w:rPr>
        <w:t>]</w:t>
      </w:r>
    </w:p>
    <w:p w14:paraId="54C8851C" w14:textId="77777777" w:rsidR="004F21B9" w:rsidRDefault="004F21B9" w:rsidP="004F21B9">
      <w:pPr>
        <w:spacing w:after="0" w:line="240" w:lineRule="auto"/>
        <w:ind w:left="720"/>
        <w:rPr>
          <w:rFonts w:ascii="Georgia" w:eastAsia="Georgia" w:hAnsi="Georgia" w:cs="Georgia"/>
        </w:rPr>
      </w:pPr>
    </w:p>
    <w:p w14:paraId="0BB4012E" w14:textId="77777777" w:rsidR="004F21B9" w:rsidRDefault="3400FE96" w:rsidP="004F21B9">
      <w:pPr>
        <w:spacing w:after="0" w:line="240" w:lineRule="auto"/>
        <w:ind w:left="720"/>
        <w:rPr>
          <w:rFonts w:ascii="Georgia" w:eastAsia="Georgia" w:hAnsi="Georgia" w:cs="Georgia"/>
        </w:rPr>
      </w:pPr>
      <w:r w:rsidRPr="00872F20">
        <w:rPr>
          <w:rFonts w:ascii="Georgia" w:eastAsia="Georgia" w:hAnsi="Georgia" w:cs="Georgia"/>
        </w:rPr>
        <w:t xml:space="preserve">“Word and Deed: On Lynn </w:t>
      </w:r>
      <w:proofErr w:type="spellStart"/>
      <w:r w:rsidRPr="00872F20">
        <w:rPr>
          <w:rFonts w:ascii="Georgia" w:eastAsia="Georgia" w:hAnsi="Georgia" w:cs="Georgia"/>
        </w:rPr>
        <w:t>Patyk’s</w:t>
      </w:r>
      <w:proofErr w:type="spellEnd"/>
      <w:r w:rsidRPr="00872F20">
        <w:rPr>
          <w:rFonts w:ascii="Georgia" w:eastAsia="Georgia" w:hAnsi="Georgia" w:cs="Georgia"/>
        </w:rPr>
        <w:t xml:space="preserve"> ‘Written in Blood: Revolutionary Terrorism and Russian Literary </w:t>
      </w:r>
    </w:p>
    <w:p w14:paraId="2358BDEB" w14:textId="6914A278" w:rsidR="008C6BF8" w:rsidRPr="00457B4B" w:rsidRDefault="3400FE96" w:rsidP="00457B4B">
      <w:pPr>
        <w:spacing w:after="0" w:line="240" w:lineRule="auto"/>
        <w:ind w:left="720" w:firstLine="720"/>
      </w:pPr>
      <w:r w:rsidRPr="00872F20">
        <w:rPr>
          <w:rFonts w:ascii="Georgia" w:eastAsia="Georgia" w:hAnsi="Georgia" w:cs="Georgia"/>
        </w:rPr>
        <w:t xml:space="preserve">Culture, 1861-1881,’” </w:t>
      </w:r>
      <w:r w:rsidRPr="00872F20">
        <w:rPr>
          <w:rFonts w:ascii="Georgia" w:eastAsia="Georgia" w:hAnsi="Georgia" w:cs="Georgia"/>
          <w:i/>
          <w:iCs/>
        </w:rPr>
        <w:t>Los Angeles Review of Books</w:t>
      </w:r>
      <w:r w:rsidRPr="00872F20">
        <w:rPr>
          <w:rFonts w:ascii="Georgia" w:eastAsia="Georgia" w:hAnsi="Georgia" w:cs="Georgia"/>
        </w:rPr>
        <w:t>, 23 March 2018 [</w:t>
      </w:r>
      <w:hyperlink r:id="rId11" w:anchor="!">
        <w:r w:rsidRPr="00A34825">
          <w:rPr>
            <w:rStyle w:val="Hyperlink"/>
            <w:rFonts w:ascii="Georgia" w:eastAsia="Georgia" w:hAnsi="Georgia" w:cs="Georgia"/>
          </w:rPr>
          <w:t>link</w:t>
        </w:r>
      </w:hyperlink>
      <w:r w:rsidRPr="00872F20">
        <w:rPr>
          <w:rFonts w:ascii="Georgia" w:eastAsia="Georgia" w:hAnsi="Georgia" w:cs="Georgia"/>
        </w:rPr>
        <w:t>]</w:t>
      </w:r>
    </w:p>
    <w:p w14:paraId="276F3F45" w14:textId="1DE5C6E1" w:rsidR="008C6BF8" w:rsidRPr="00872F20" w:rsidRDefault="00765A46" w:rsidP="00872F20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  <w:iCs/>
        </w:rPr>
        <w:br/>
      </w:r>
      <w:r w:rsidR="008C6BF8" w:rsidRPr="00872F20">
        <w:rPr>
          <w:rFonts w:ascii="Georgia" w:hAnsi="Georgia"/>
          <w:b/>
          <w:iCs/>
        </w:rPr>
        <w:t>Dictionary Entries</w:t>
      </w:r>
    </w:p>
    <w:p w14:paraId="5BEA8509" w14:textId="004D7BE8" w:rsidR="008C6BF8" w:rsidRPr="00253EF1" w:rsidRDefault="008C6BF8" w:rsidP="00872F20">
      <w:pPr>
        <w:pStyle w:val="ListParagraph"/>
        <w:spacing w:after="0" w:line="240" w:lineRule="auto"/>
        <w:contextualSpacing w:val="0"/>
        <w:rPr>
          <w:rFonts w:ascii="Georgia" w:hAnsi="Georgia"/>
        </w:rPr>
      </w:pPr>
      <w:r w:rsidRPr="00253EF1">
        <w:rPr>
          <w:rFonts w:ascii="Georgia" w:hAnsi="Georgia"/>
        </w:rPr>
        <w:t>Biographies of Adaline W. Sterling</w:t>
      </w:r>
      <w:r w:rsidR="007F4325">
        <w:rPr>
          <w:rFonts w:ascii="Georgia" w:hAnsi="Georgia"/>
        </w:rPr>
        <w:t xml:space="preserve">, Katrina </w:t>
      </w:r>
      <w:proofErr w:type="spellStart"/>
      <w:r w:rsidR="007F4325">
        <w:rPr>
          <w:rFonts w:ascii="Georgia" w:hAnsi="Georgia"/>
        </w:rPr>
        <w:t>Brandes</w:t>
      </w:r>
      <w:proofErr w:type="spellEnd"/>
      <w:r w:rsidR="007F4325">
        <w:rPr>
          <w:rFonts w:ascii="Georgia" w:hAnsi="Georgia"/>
        </w:rPr>
        <w:t xml:space="preserve"> Ely Tiffany, and</w:t>
      </w:r>
      <w:r w:rsidRPr="00253EF1">
        <w:rPr>
          <w:rFonts w:ascii="Georgia" w:hAnsi="Georgia"/>
        </w:rPr>
        <w:t xml:space="preserve"> </w:t>
      </w:r>
      <w:r w:rsidR="007F4325">
        <w:rPr>
          <w:rFonts w:ascii="Georgia" w:hAnsi="Georgia"/>
        </w:rPr>
        <w:t xml:space="preserve">Mrs. </w:t>
      </w:r>
      <w:proofErr w:type="spellStart"/>
      <w:r w:rsidR="007F4325">
        <w:rPr>
          <w:rFonts w:ascii="Georgia" w:hAnsi="Georgia"/>
        </w:rPr>
        <w:t>Haryot</w:t>
      </w:r>
      <w:proofErr w:type="spellEnd"/>
      <w:r w:rsidR="007F4325">
        <w:rPr>
          <w:rFonts w:ascii="Georgia" w:hAnsi="Georgia"/>
        </w:rPr>
        <w:t xml:space="preserve"> Holt Dey </w:t>
      </w:r>
      <w:r w:rsidRPr="00253EF1">
        <w:rPr>
          <w:rFonts w:ascii="Georgia" w:hAnsi="Georgia"/>
        </w:rPr>
        <w:t xml:space="preserve">for the </w:t>
      </w:r>
      <w:r w:rsidRPr="00253EF1">
        <w:rPr>
          <w:rFonts w:ascii="Georgia" w:hAnsi="Georgia"/>
          <w:i/>
          <w:iCs/>
        </w:rPr>
        <w:t>Online Biographical Dictionary of the Woman Suffrage Movement in the United States</w:t>
      </w:r>
      <w:r w:rsidRPr="00253EF1">
        <w:rPr>
          <w:rFonts w:ascii="Georgia" w:hAnsi="Georgia"/>
        </w:rPr>
        <w:t>, ed. Tom Dublin, forthcoming 2020</w:t>
      </w:r>
    </w:p>
    <w:p w14:paraId="54918F47" w14:textId="4AC63A59" w:rsidR="00B83177" w:rsidRPr="00253EF1" w:rsidRDefault="00B83177">
      <w:pPr>
        <w:spacing w:after="0" w:line="240" w:lineRule="auto"/>
        <w:rPr>
          <w:rFonts w:ascii="Georgia" w:hAnsi="Georgia"/>
        </w:rPr>
      </w:pPr>
    </w:p>
    <w:p w14:paraId="31B93CA1" w14:textId="4F60A429" w:rsidR="00B83177" w:rsidRPr="00872F20" w:rsidRDefault="00545BE5" w:rsidP="00872F20">
      <w:pPr>
        <w:spacing w:after="120" w:line="240" w:lineRule="auto"/>
        <w:rPr>
          <w:rFonts w:ascii="Georgia" w:hAnsi="Georgia"/>
          <w:iCs/>
        </w:rPr>
      </w:pPr>
      <w:r>
        <w:rPr>
          <w:rFonts w:ascii="Georgia" w:hAnsi="Georgia"/>
          <w:b/>
          <w:iCs/>
        </w:rPr>
        <w:t>Selected Contributions</w:t>
      </w:r>
      <w:r w:rsidR="00B83177" w:rsidRPr="00253EF1">
        <w:rPr>
          <w:rFonts w:ascii="Georgia" w:hAnsi="Georgia"/>
          <w:i/>
          <w:iCs/>
        </w:rPr>
        <w:t xml:space="preserve">, </w:t>
      </w:r>
      <w:r w:rsidR="00B83177" w:rsidRPr="00872F20">
        <w:rPr>
          <w:rFonts w:ascii="Georgia" w:hAnsi="Georgia"/>
          <w:i/>
        </w:rPr>
        <w:t>Clio and the Contemporary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>(website)</w:t>
      </w:r>
    </w:p>
    <w:p w14:paraId="64D973E0" w14:textId="43DC3A85" w:rsidR="00B83177" w:rsidRPr="00253EF1" w:rsidRDefault="00B83177" w:rsidP="00872F20">
      <w:pPr>
        <w:pStyle w:val="ListParagraph"/>
        <w:spacing w:after="120" w:line="240" w:lineRule="auto"/>
        <w:contextualSpacing w:val="0"/>
        <w:rPr>
          <w:rFonts w:ascii="Georgia" w:hAnsi="Georgia"/>
        </w:rPr>
      </w:pPr>
      <w:r w:rsidRPr="00253EF1">
        <w:rPr>
          <w:rFonts w:ascii="Georgia" w:hAnsi="Georgia"/>
        </w:rPr>
        <w:t xml:space="preserve">“Using Podcasts in U.S. History,” </w:t>
      </w:r>
      <w:r w:rsidRPr="00253EF1">
        <w:rPr>
          <w:rFonts w:ascii="Georgia" w:hAnsi="Georgia"/>
          <w:i/>
          <w:iCs/>
        </w:rPr>
        <w:t>Clio and the Contemporary</w:t>
      </w:r>
      <w:r w:rsidRPr="00253EF1">
        <w:rPr>
          <w:rFonts w:ascii="Georgia" w:hAnsi="Georgia"/>
        </w:rPr>
        <w:t>, 25 August 2019 [</w:t>
      </w:r>
      <w:hyperlink r:id="rId12" w:history="1">
        <w:r w:rsidRPr="00253EF1">
          <w:rPr>
            <w:rStyle w:val="Hyperlink"/>
            <w:rFonts w:ascii="Georgia" w:hAnsi="Georgia"/>
          </w:rPr>
          <w:t>link</w:t>
        </w:r>
      </w:hyperlink>
      <w:r w:rsidRPr="00253EF1">
        <w:rPr>
          <w:rFonts w:ascii="Georgia" w:hAnsi="Georgia"/>
        </w:rPr>
        <w:t>]</w:t>
      </w:r>
    </w:p>
    <w:p w14:paraId="621C98C8" w14:textId="274E1DDF" w:rsidR="000702ED" w:rsidRDefault="00B83177" w:rsidP="00457B4B">
      <w:pPr>
        <w:pStyle w:val="ListParagraph"/>
        <w:spacing w:after="0" w:line="240" w:lineRule="auto"/>
        <w:contextualSpacing w:val="0"/>
        <w:rPr>
          <w:rFonts w:ascii="Georgia" w:hAnsi="Georgia"/>
        </w:rPr>
      </w:pPr>
      <w:r w:rsidRPr="00253EF1">
        <w:rPr>
          <w:rFonts w:ascii="Georgia" w:hAnsi="Georgia"/>
        </w:rPr>
        <w:t xml:space="preserve">“Staying Physically Healthy in Graduate School,” </w:t>
      </w:r>
      <w:r w:rsidRPr="00253EF1">
        <w:rPr>
          <w:rFonts w:ascii="Georgia" w:hAnsi="Georgia"/>
          <w:i/>
          <w:iCs/>
        </w:rPr>
        <w:t>Clio and the Contemporary</w:t>
      </w:r>
      <w:r w:rsidRPr="00253EF1">
        <w:rPr>
          <w:rFonts w:ascii="Georgia" w:hAnsi="Georgia"/>
        </w:rPr>
        <w:t>, 24 August 2019 [</w:t>
      </w:r>
      <w:hyperlink r:id="rId13" w:history="1">
        <w:r w:rsidRPr="00253EF1">
          <w:rPr>
            <w:rStyle w:val="Hyperlink"/>
            <w:rFonts w:ascii="Georgia" w:hAnsi="Georgia"/>
          </w:rPr>
          <w:t>link</w:t>
        </w:r>
      </w:hyperlink>
      <w:r w:rsidRPr="00253EF1">
        <w:rPr>
          <w:rFonts w:ascii="Georgia" w:hAnsi="Georgia"/>
        </w:rPr>
        <w:t>]</w:t>
      </w:r>
    </w:p>
    <w:p w14:paraId="7ADCC741" w14:textId="3976E031" w:rsidR="00457B4B" w:rsidRDefault="00457B4B" w:rsidP="00457B4B">
      <w:pPr>
        <w:spacing w:after="0" w:line="240" w:lineRule="auto"/>
        <w:rPr>
          <w:rFonts w:ascii="Georgia" w:hAnsi="Georgia"/>
        </w:rPr>
      </w:pPr>
    </w:p>
    <w:p w14:paraId="6EC55CCC" w14:textId="77777777" w:rsidR="00457B4B" w:rsidRPr="0080574B" w:rsidRDefault="00457B4B" w:rsidP="00457B4B">
      <w:pPr>
        <w:spacing w:after="120" w:line="240" w:lineRule="auto"/>
        <w:rPr>
          <w:rFonts w:ascii="Georgia" w:hAnsi="Georgia"/>
          <w:bCs/>
          <w:iCs/>
        </w:rPr>
      </w:pPr>
      <w:r w:rsidRPr="00872F20">
        <w:rPr>
          <w:rFonts w:ascii="Georgia" w:hAnsi="Georgia"/>
          <w:b/>
          <w:iCs/>
        </w:rPr>
        <w:t>Podcast</w:t>
      </w:r>
      <w:r>
        <w:rPr>
          <w:rFonts w:ascii="Georgia" w:hAnsi="Georgia"/>
          <w:b/>
          <w:iCs/>
        </w:rPr>
        <w:t xml:space="preserve">s recorded for </w:t>
      </w:r>
      <w:hyperlink r:id="rId14" w:history="1">
        <w:r w:rsidRPr="0080574B">
          <w:rPr>
            <w:rStyle w:val="Hyperlink"/>
            <w:rFonts w:ascii="Georgia" w:hAnsi="Georgia"/>
            <w:b/>
            <w:iCs/>
          </w:rPr>
          <w:t>New Books Network</w:t>
        </w:r>
      </w:hyperlink>
    </w:p>
    <w:p w14:paraId="4BB6E892" w14:textId="77777777" w:rsidR="00AE6B2A" w:rsidRDefault="00AE6B2A" w:rsidP="00457B4B">
      <w:pPr>
        <w:spacing w:after="0" w:line="240" w:lineRule="auto"/>
        <w:ind w:left="72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Interview with Ana Stevenson, author of </w:t>
      </w:r>
      <w:r>
        <w:rPr>
          <w:rFonts w:ascii="Georgia" w:hAnsi="Georgia"/>
          <w:i/>
          <w:iCs/>
        </w:rPr>
        <w:t xml:space="preserve">The Woman as Slave in Nineteenth-Century American Social </w:t>
      </w:r>
    </w:p>
    <w:p w14:paraId="4E7FC546" w14:textId="0E220F70" w:rsidR="00AE6B2A" w:rsidRPr="00AE6B2A" w:rsidRDefault="00AE6B2A" w:rsidP="00AE6B2A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  <w:i/>
          <w:iCs/>
        </w:rPr>
        <w:t xml:space="preserve">Movements </w:t>
      </w:r>
      <w:r>
        <w:rPr>
          <w:rFonts w:ascii="Georgia" w:hAnsi="Georgia"/>
        </w:rPr>
        <w:t>(2020), forthcoming</w:t>
      </w:r>
    </w:p>
    <w:p w14:paraId="59390804" w14:textId="57979DB9" w:rsidR="00AE6B2A" w:rsidRDefault="00AE6B2A" w:rsidP="00457B4B">
      <w:pPr>
        <w:spacing w:after="0" w:line="240" w:lineRule="auto"/>
        <w:ind w:left="720"/>
        <w:rPr>
          <w:rFonts w:ascii="Georgia" w:hAnsi="Georgia"/>
        </w:rPr>
      </w:pPr>
    </w:p>
    <w:p w14:paraId="2485E49D" w14:textId="16BFDAC9" w:rsidR="00457B4B" w:rsidRDefault="00457B4B" w:rsidP="00457B4B">
      <w:pPr>
        <w:spacing w:after="0" w:line="240" w:lineRule="auto"/>
        <w:ind w:left="72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Interview with Jennifer </w:t>
      </w:r>
      <w:proofErr w:type="spellStart"/>
      <w:r>
        <w:rPr>
          <w:rFonts w:ascii="Georgia" w:hAnsi="Georgia"/>
        </w:rPr>
        <w:t>Utrata</w:t>
      </w:r>
      <w:proofErr w:type="spellEnd"/>
      <w:r>
        <w:rPr>
          <w:rFonts w:ascii="Georgia" w:hAnsi="Georgia"/>
        </w:rPr>
        <w:t xml:space="preserve">, author of </w:t>
      </w:r>
      <w:r>
        <w:rPr>
          <w:rFonts w:ascii="Georgia" w:hAnsi="Georgia"/>
          <w:i/>
          <w:iCs/>
        </w:rPr>
        <w:t xml:space="preserve">Women without Men: Single Mothers and Family Change in </w:t>
      </w:r>
    </w:p>
    <w:p w14:paraId="3FA02118" w14:textId="774F6322" w:rsidR="00457B4B" w:rsidRPr="004F21B9" w:rsidRDefault="00457B4B" w:rsidP="00457B4B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  <w:i/>
          <w:iCs/>
        </w:rPr>
        <w:t>the New Russia</w:t>
      </w:r>
      <w:r>
        <w:rPr>
          <w:rFonts w:ascii="Georgia" w:hAnsi="Georgia"/>
        </w:rPr>
        <w:t xml:space="preserve"> (2015), December 2019 </w:t>
      </w:r>
      <w:r w:rsidR="001F52E4">
        <w:rPr>
          <w:rFonts w:ascii="Georgia" w:hAnsi="Georgia"/>
        </w:rPr>
        <w:t>[</w:t>
      </w:r>
      <w:hyperlink r:id="rId15" w:history="1">
        <w:r w:rsidR="001F52E4" w:rsidRPr="001F52E4">
          <w:rPr>
            <w:rStyle w:val="Hyperlink"/>
            <w:rFonts w:ascii="Georgia" w:hAnsi="Georgia"/>
          </w:rPr>
          <w:t>link</w:t>
        </w:r>
      </w:hyperlink>
      <w:r w:rsidR="001F52E4">
        <w:rPr>
          <w:rFonts w:ascii="Georgia" w:hAnsi="Georgia"/>
        </w:rPr>
        <w:t>]</w:t>
      </w:r>
    </w:p>
    <w:p w14:paraId="7D22692F" w14:textId="77777777" w:rsidR="00457B4B" w:rsidRDefault="00457B4B" w:rsidP="00457B4B">
      <w:pPr>
        <w:spacing w:after="0" w:line="240" w:lineRule="auto"/>
        <w:ind w:left="720"/>
        <w:rPr>
          <w:rFonts w:ascii="Georgia" w:hAnsi="Georgia"/>
        </w:rPr>
      </w:pPr>
    </w:p>
    <w:p w14:paraId="2C2A3D9E" w14:textId="1F4B5008" w:rsidR="00457B4B" w:rsidRPr="004F21B9" w:rsidRDefault="00457B4B" w:rsidP="00457B4B">
      <w:pPr>
        <w:spacing w:after="0" w:line="240" w:lineRule="auto"/>
        <w:ind w:left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Interview with Alison Rowley, author of </w:t>
      </w:r>
      <w:r>
        <w:rPr>
          <w:rFonts w:ascii="Georgia" w:hAnsi="Georgia"/>
          <w:i/>
          <w:iCs/>
        </w:rPr>
        <w:t xml:space="preserve">Putin Kitsch in America </w:t>
      </w:r>
      <w:r>
        <w:rPr>
          <w:rFonts w:ascii="Georgia" w:hAnsi="Georgia"/>
        </w:rPr>
        <w:t>(2019), December 2019</w:t>
      </w:r>
      <w:r w:rsidR="001F52E4">
        <w:rPr>
          <w:rFonts w:ascii="Georgia" w:hAnsi="Georgia"/>
        </w:rPr>
        <w:t xml:space="preserve"> [</w:t>
      </w:r>
      <w:hyperlink r:id="rId16" w:history="1">
        <w:r w:rsidR="001F52E4" w:rsidRPr="001F52E4">
          <w:rPr>
            <w:rStyle w:val="Hyperlink"/>
            <w:rFonts w:ascii="Georgia" w:hAnsi="Georgia"/>
          </w:rPr>
          <w:t>link</w:t>
        </w:r>
      </w:hyperlink>
      <w:r w:rsidR="001F52E4">
        <w:rPr>
          <w:rFonts w:ascii="Georgia" w:hAnsi="Georgia"/>
        </w:rPr>
        <w:t>]</w:t>
      </w:r>
    </w:p>
    <w:p w14:paraId="6B8A8E84" w14:textId="77777777" w:rsidR="00457B4B" w:rsidRDefault="00457B4B" w:rsidP="00457B4B">
      <w:pPr>
        <w:spacing w:after="0" w:line="240" w:lineRule="auto"/>
        <w:ind w:left="720"/>
        <w:rPr>
          <w:rFonts w:ascii="Georgia" w:hAnsi="Georgia"/>
        </w:rPr>
      </w:pPr>
    </w:p>
    <w:p w14:paraId="3D8A6007" w14:textId="77777777" w:rsidR="00457B4B" w:rsidRDefault="00457B4B" w:rsidP="00457B4B">
      <w:pPr>
        <w:spacing w:after="0" w:line="240" w:lineRule="auto"/>
        <w:ind w:left="720"/>
        <w:rPr>
          <w:rFonts w:ascii="Georgia" w:hAnsi="Georgia"/>
        </w:rPr>
      </w:pPr>
      <w:r w:rsidRPr="00A34825">
        <w:rPr>
          <w:rFonts w:ascii="Georgia" w:hAnsi="Georgia"/>
        </w:rPr>
        <w:t xml:space="preserve">Interview with Susan Goodier, co-author of </w:t>
      </w:r>
      <w:r w:rsidRPr="00A34825">
        <w:rPr>
          <w:rFonts w:ascii="Georgia" w:hAnsi="Georgia"/>
          <w:i/>
          <w:iCs/>
        </w:rPr>
        <w:t>Women Will Vote: Winning Suffrage in New York State</w:t>
      </w:r>
      <w:r w:rsidRPr="00A34825">
        <w:rPr>
          <w:rFonts w:ascii="Georgia" w:hAnsi="Georgia"/>
        </w:rPr>
        <w:t xml:space="preserve"> </w:t>
      </w:r>
    </w:p>
    <w:p w14:paraId="0092D2F9" w14:textId="63465A62" w:rsidR="00457B4B" w:rsidRPr="00A34825" w:rsidRDefault="00457B4B" w:rsidP="00457B4B">
      <w:pPr>
        <w:spacing w:after="0" w:line="240" w:lineRule="auto"/>
        <w:ind w:left="720" w:firstLine="720"/>
        <w:rPr>
          <w:rFonts w:ascii="Georgia" w:hAnsi="Georgia"/>
          <w:i/>
          <w:iCs/>
        </w:rPr>
      </w:pPr>
      <w:r w:rsidRPr="00A34825">
        <w:rPr>
          <w:rFonts w:ascii="Georgia" w:hAnsi="Georgia"/>
        </w:rPr>
        <w:t>(2017)</w:t>
      </w:r>
      <w:r>
        <w:rPr>
          <w:rFonts w:ascii="Georgia" w:hAnsi="Georgia"/>
        </w:rPr>
        <w:t>, September 2019</w:t>
      </w:r>
      <w:r w:rsidRPr="00A34825">
        <w:rPr>
          <w:rFonts w:ascii="Georgia" w:hAnsi="Georgia"/>
        </w:rPr>
        <w:t xml:space="preserve"> </w:t>
      </w:r>
      <w:r w:rsidR="002059BA">
        <w:rPr>
          <w:rFonts w:ascii="Georgia" w:hAnsi="Georgia"/>
        </w:rPr>
        <w:t>[</w:t>
      </w:r>
      <w:hyperlink r:id="rId17" w:history="1">
        <w:r w:rsidR="002059BA" w:rsidRPr="002059BA">
          <w:rPr>
            <w:rStyle w:val="Hyperlink"/>
            <w:rFonts w:ascii="Georgia" w:hAnsi="Georgia"/>
          </w:rPr>
          <w:t>link</w:t>
        </w:r>
      </w:hyperlink>
      <w:r w:rsidR="002059BA">
        <w:rPr>
          <w:rFonts w:ascii="Georgia" w:hAnsi="Georgia"/>
        </w:rPr>
        <w:t>]</w:t>
      </w:r>
    </w:p>
    <w:p w14:paraId="1BB4598D" w14:textId="77777777" w:rsidR="00457B4B" w:rsidRDefault="00457B4B" w:rsidP="00457B4B">
      <w:pPr>
        <w:spacing w:after="0" w:line="240" w:lineRule="auto"/>
        <w:ind w:left="720"/>
        <w:rPr>
          <w:rFonts w:ascii="Georgia" w:hAnsi="Georgia"/>
        </w:rPr>
      </w:pPr>
    </w:p>
    <w:p w14:paraId="70DC2773" w14:textId="1222C3CB" w:rsidR="00457B4B" w:rsidRDefault="00457B4B" w:rsidP="00457B4B">
      <w:pPr>
        <w:spacing w:after="0" w:line="240" w:lineRule="auto"/>
        <w:ind w:left="720"/>
        <w:rPr>
          <w:rFonts w:ascii="Georgia" w:hAnsi="Georgia"/>
        </w:rPr>
      </w:pPr>
      <w:r w:rsidRPr="00A34825">
        <w:rPr>
          <w:rFonts w:ascii="Georgia" w:hAnsi="Georgia"/>
        </w:rPr>
        <w:t xml:space="preserve">Interview with Jennifer </w:t>
      </w:r>
      <w:proofErr w:type="spellStart"/>
      <w:r w:rsidRPr="00A34825">
        <w:rPr>
          <w:rFonts w:ascii="Georgia" w:hAnsi="Georgia"/>
        </w:rPr>
        <w:t>Helgren</w:t>
      </w:r>
      <w:proofErr w:type="spellEnd"/>
      <w:r w:rsidRPr="00A34825">
        <w:rPr>
          <w:rFonts w:ascii="Georgia" w:hAnsi="Georgia"/>
        </w:rPr>
        <w:t xml:space="preserve">, author of </w:t>
      </w:r>
      <w:r w:rsidRPr="00A34825">
        <w:rPr>
          <w:rFonts w:ascii="Georgia" w:hAnsi="Georgia"/>
          <w:i/>
          <w:iCs/>
        </w:rPr>
        <w:t>American Girls and Global Responsibility</w:t>
      </w:r>
      <w:r w:rsidRPr="00A34825">
        <w:rPr>
          <w:rFonts w:ascii="Georgia" w:hAnsi="Georgia"/>
        </w:rPr>
        <w:t xml:space="preserve"> (2017)</w:t>
      </w:r>
      <w:r>
        <w:rPr>
          <w:rFonts w:ascii="Georgia" w:hAnsi="Georgia"/>
        </w:rPr>
        <w:t xml:space="preserve">, June </w:t>
      </w:r>
    </w:p>
    <w:p w14:paraId="48E25915" w14:textId="77777777" w:rsidR="00457B4B" w:rsidRPr="00A34825" w:rsidRDefault="00457B4B" w:rsidP="00457B4B">
      <w:pPr>
        <w:spacing w:after="0" w:line="240" w:lineRule="auto"/>
        <w:ind w:left="720" w:firstLine="720"/>
        <w:rPr>
          <w:i/>
          <w:iCs/>
        </w:rPr>
      </w:pPr>
      <w:r>
        <w:rPr>
          <w:rFonts w:ascii="Georgia" w:hAnsi="Georgia"/>
        </w:rPr>
        <w:t xml:space="preserve">2019 </w:t>
      </w:r>
      <w:r w:rsidRPr="00A34825">
        <w:rPr>
          <w:rFonts w:ascii="Georgia" w:hAnsi="Georgia"/>
        </w:rPr>
        <w:t>[</w:t>
      </w:r>
      <w:hyperlink r:id="rId18">
        <w:r w:rsidRPr="00A34825">
          <w:rPr>
            <w:rStyle w:val="Hyperlink"/>
            <w:rFonts w:ascii="Georgia" w:hAnsi="Georgia"/>
          </w:rPr>
          <w:t>link</w:t>
        </w:r>
      </w:hyperlink>
      <w:r w:rsidRPr="00A34825">
        <w:rPr>
          <w:rFonts w:ascii="Georgia" w:hAnsi="Georgia"/>
        </w:rPr>
        <w:t>]</w:t>
      </w:r>
    </w:p>
    <w:p w14:paraId="208378FE" w14:textId="77777777" w:rsidR="00457B4B" w:rsidRPr="00457B4B" w:rsidRDefault="00457B4B" w:rsidP="00457B4B">
      <w:pPr>
        <w:spacing w:after="0" w:line="240" w:lineRule="auto"/>
        <w:rPr>
          <w:rFonts w:ascii="Georgia" w:hAnsi="Georgia"/>
        </w:rPr>
      </w:pPr>
    </w:p>
    <w:p w14:paraId="576B1D35" w14:textId="72599057" w:rsidR="00316977" w:rsidRPr="00253EF1" w:rsidRDefault="6162C700" w:rsidP="00872F20">
      <w:pPr>
        <w:spacing w:after="120" w:line="240" w:lineRule="auto"/>
        <w:jc w:val="center"/>
        <w:rPr>
          <w:rFonts w:ascii="Georgia" w:hAnsi="Georgia"/>
          <w:b/>
          <w:bCs/>
          <w:u w:val="single"/>
        </w:rPr>
      </w:pPr>
      <w:r w:rsidRPr="00872F20">
        <w:rPr>
          <w:rFonts w:ascii="Georgia" w:hAnsi="Georgia"/>
          <w:b/>
          <w:bCs/>
        </w:rPr>
        <w:t>PRESENTATIONS</w:t>
      </w:r>
      <w:r w:rsidR="004F5AD4">
        <w:rPr>
          <w:rFonts w:ascii="Georgia" w:hAnsi="Georgia"/>
          <w:b/>
          <w:bCs/>
        </w:rPr>
        <w:t xml:space="preserve"> </w:t>
      </w:r>
    </w:p>
    <w:p w14:paraId="5C0AC2F2" w14:textId="77777777" w:rsidR="00AF4177" w:rsidRDefault="00AF4177" w:rsidP="0080574B">
      <w:pPr>
        <w:spacing w:after="0" w:line="240" w:lineRule="auto"/>
        <w:ind w:left="720"/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</w:rPr>
        <w:t xml:space="preserve">“Martyr-Heroines and the Defense of Russian Terrorism in the United States, 1905-17,” </w:t>
      </w:r>
      <w:r>
        <w:rPr>
          <w:rFonts w:ascii="Georgia" w:hAnsi="Georgia"/>
          <w:color w:val="000000" w:themeColor="text1"/>
          <w:u w:val="single"/>
        </w:rPr>
        <w:t xml:space="preserve">ICCEES 2020 </w:t>
      </w:r>
    </w:p>
    <w:p w14:paraId="73C2BA20" w14:textId="7BAAA1B6" w:rsidR="00AF4177" w:rsidRPr="00AF4177" w:rsidRDefault="00AF4177" w:rsidP="00AF4177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  <w:u w:val="single"/>
        </w:rPr>
        <w:t>Congress</w:t>
      </w:r>
      <w:r>
        <w:rPr>
          <w:rFonts w:ascii="Georgia" w:hAnsi="Georgia"/>
          <w:color w:val="000000" w:themeColor="text1"/>
        </w:rPr>
        <w:t>, Concordia University, 4-9 August 2020</w:t>
      </w:r>
    </w:p>
    <w:p w14:paraId="7F01A21B" w14:textId="77777777" w:rsidR="00AF4177" w:rsidRDefault="00AF4177" w:rsidP="0080574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0E619E55" w14:textId="106B49F9" w:rsidR="6162C700" w:rsidRPr="00872F20" w:rsidRDefault="6162C700" w:rsidP="0080574B">
      <w:pPr>
        <w:spacing w:after="0" w:line="240" w:lineRule="auto"/>
        <w:ind w:left="720"/>
        <w:rPr>
          <w:color w:val="000000" w:themeColor="text1"/>
          <w:u w:val="single"/>
        </w:rPr>
      </w:pPr>
      <w:r w:rsidRPr="00872F20">
        <w:rPr>
          <w:rFonts w:ascii="Georgia" w:hAnsi="Georgia"/>
          <w:color w:val="000000" w:themeColor="text1"/>
        </w:rPr>
        <w:t xml:space="preserve">“The John Browns of St. Petersburg,” </w:t>
      </w:r>
      <w:r w:rsidRPr="00872F20">
        <w:rPr>
          <w:rFonts w:ascii="Georgia" w:hAnsi="Georgia"/>
          <w:color w:val="000000" w:themeColor="text1"/>
          <w:u w:val="single"/>
        </w:rPr>
        <w:t>OAH Conference</w:t>
      </w:r>
      <w:r w:rsidRPr="00872F20">
        <w:rPr>
          <w:rFonts w:ascii="Georgia" w:hAnsi="Georgia"/>
          <w:b/>
          <w:bCs/>
          <w:color w:val="000000" w:themeColor="text1"/>
        </w:rPr>
        <w:t xml:space="preserve">, </w:t>
      </w:r>
      <w:r w:rsidRPr="00872F20">
        <w:rPr>
          <w:rFonts w:ascii="Georgia" w:hAnsi="Georgia"/>
          <w:color w:val="000000" w:themeColor="text1"/>
        </w:rPr>
        <w:t>Washington, DC, 6 April 2020</w:t>
      </w:r>
    </w:p>
    <w:p w14:paraId="611337A8" w14:textId="77777777" w:rsidR="00702CFB" w:rsidRDefault="00702CFB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274717EA" w14:textId="77777777" w:rsidR="00AF4177" w:rsidRDefault="00AF4177" w:rsidP="00702CFB">
      <w:pPr>
        <w:spacing w:after="0" w:line="240" w:lineRule="auto"/>
        <w:ind w:left="720"/>
        <w:rPr>
          <w:rFonts w:ascii="Georgia" w:hAnsi="Georgia"/>
          <w:color w:val="000000" w:themeColor="text1"/>
          <w:u w:val="single"/>
        </w:rPr>
      </w:pPr>
      <w:r>
        <w:rPr>
          <w:rFonts w:ascii="Georgia" w:hAnsi="Georgia"/>
          <w:color w:val="000000" w:themeColor="text1"/>
        </w:rPr>
        <w:t xml:space="preserve">“‘Vera the Avenger’: The US Reception of Vera Zasulich,” </w:t>
      </w:r>
      <w:r>
        <w:rPr>
          <w:rFonts w:ascii="Georgia" w:hAnsi="Georgia"/>
          <w:color w:val="000000" w:themeColor="text1"/>
          <w:u w:val="single"/>
        </w:rPr>
        <w:t xml:space="preserve">Nineteenth Century Studies Association, </w:t>
      </w:r>
    </w:p>
    <w:p w14:paraId="7B82EFF7" w14:textId="0D3E3A16" w:rsidR="00AF4177" w:rsidRPr="00AF4177" w:rsidRDefault="00AF4177" w:rsidP="00AF4177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  <w:u w:val="single"/>
        </w:rPr>
        <w:t>“Radicalism &amp; Reform” Conference</w:t>
      </w:r>
      <w:r>
        <w:rPr>
          <w:rFonts w:ascii="Georgia" w:hAnsi="Georgia"/>
          <w:color w:val="000000" w:themeColor="text1"/>
        </w:rPr>
        <w:t>, Rochester, NY, March 2020</w:t>
      </w:r>
    </w:p>
    <w:p w14:paraId="5C1E86EA" w14:textId="77777777" w:rsidR="00AF4177" w:rsidRDefault="00AF4177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0DE9D5CF" w14:textId="693CCA01" w:rsidR="00702CFB" w:rsidRDefault="00316977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 xml:space="preserve">“Teaching &amp; Community Engagement at a SUNY,” part of round-table, “Beyond the History Essay,” </w:t>
      </w:r>
    </w:p>
    <w:p w14:paraId="434C676D" w14:textId="394B041E" w:rsidR="00316977" w:rsidRPr="00872F20" w:rsidRDefault="00316977" w:rsidP="0080574B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  <w:u w:val="single"/>
        </w:rPr>
        <w:t>Western Association of Women’s Historians Conference</w:t>
      </w:r>
      <w:r w:rsidRPr="00872F20">
        <w:rPr>
          <w:rFonts w:ascii="Georgia" w:hAnsi="Georgia"/>
          <w:color w:val="000000" w:themeColor="text1"/>
        </w:rPr>
        <w:t>, Portland, OR, 27 April 2019</w:t>
      </w:r>
    </w:p>
    <w:p w14:paraId="6FD8E309" w14:textId="77777777" w:rsidR="00702CFB" w:rsidRDefault="00702CFB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5DBA4BB8" w14:textId="77777777" w:rsidR="00702CFB" w:rsidRDefault="00F031FC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>Speaker</w:t>
      </w:r>
      <w:r w:rsidR="002A4B49" w:rsidRPr="00872F20">
        <w:rPr>
          <w:rFonts w:ascii="Georgia" w:hAnsi="Georgia"/>
          <w:color w:val="000000" w:themeColor="text1"/>
        </w:rPr>
        <w:t xml:space="preserve">, “The Historical Perception of Russia in the United States,” </w:t>
      </w:r>
      <w:r w:rsidR="00C3202A" w:rsidRPr="00872F20">
        <w:rPr>
          <w:rFonts w:ascii="Georgia" w:hAnsi="Georgia"/>
        </w:rPr>
        <w:t>Ignite Talk</w:t>
      </w:r>
      <w:r w:rsidR="00C3202A" w:rsidRPr="00872F20">
        <w:rPr>
          <w:rFonts w:ascii="Georgia" w:hAnsi="Georgia"/>
          <w:color w:val="000000" w:themeColor="text1"/>
          <w:u w:val="single"/>
        </w:rPr>
        <w:t>,</w:t>
      </w:r>
      <w:r w:rsidR="00C3202A" w:rsidRPr="00872F20">
        <w:rPr>
          <w:rFonts w:ascii="Georgia" w:hAnsi="Georgia"/>
          <w:color w:val="000000" w:themeColor="text1"/>
        </w:rPr>
        <w:t xml:space="preserve"> </w:t>
      </w:r>
      <w:r w:rsidR="002A4B49" w:rsidRPr="00872F20">
        <w:rPr>
          <w:rFonts w:ascii="Georgia" w:hAnsi="Georgia"/>
          <w:color w:val="000000" w:themeColor="text1"/>
        </w:rPr>
        <w:t xml:space="preserve">Binghamton </w:t>
      </w:r>
    </w:p>
    <w:p w14:paraId="5F1F0E32" w14:textId="037DF5FA" w:rsidR="00F031FC" w:rsidRPr="00872F20" w:rsidRDefault="002A4B49" w:rsidP="0080574B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>University,</w:t>
      </w:r>
      <w:r w:rsidR="00F031FC" w:rsidRPr="00872F20">
        <w:rPr>
          <w:rFonts w:ascii="Georgia" w:hAnsi="Georgia"/>
          <w:color w:val="000000" w:themeColor="text1"/>
        </w:rPr>
        <w:t xml:space="preserve"> 9 April 2019</w:t>
      </w:r>
      <w:r w:rsidR="00B83177" w:rsidRPr="00872F20">
        <w:rPr>
          <w:rFonts w:ascii="Georgia" w:hAnsi="Georgia"/>
          <w:color w:val="000000" w:themeColor="text1"/>
        </w:rPr>
        <w:t xml:space="preserve"> [</w:t>
      </w:r>
      <w:r w:rsidR="0080574B">
        <w:rPr>
          <w:rFonts w:ascii="Georgia" w:hAnsi="Georgia"/>
          <w:color w:val="000000" w:themeColor="text1"/>
        </w:rPr>
        <w:t xml:space="preserve">video </w:t>
      </w:r>
      <w:hyperlink r:id="rId19" w:history="1">
        <w:r w:rsidR="00B83177" w:rsidRPr="00A44A14">
          <w:rPr>
            <w:rStyle w:val="Hyperlink"/>
            <w:rFonts w:ascii="Georgia" w:hAnsi="Georgia"/>
          </w:rPr>
          <w:t>link</w:t>
        </w:r>
      </w:hyperlink>
      <w:r w:rsidR="00B83177" w:rsidRPr="00872F20">
        <w:rPr>
          <w:rFonts w:ascii="Georgia" w:hAnsi="Georgia"/>
          <w:color w:val="000000" w:themeColor="text1"/>
        </w:rPr>
        <w:t>]</w:t>
      </w:r>
    </w:p>
    <w:p w14:paraId="134AB328" w14:textId="77777777" w:rsidR="00702CFB" w:rsidRDefault="00702CFB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115EC466" w14:textId="77777777" w:rsidR="00702CFB" w:rsidRDefault="00316977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 xml:space="preserve">Panelist, “The Gilded Age and Progressive Era: Lightning Round on Emerging Scholarship in the Field,” </w:t>
      </w:r>
    </w:p>
    <w:p w14:paraId="65288D06" w14:textId="33C7C1B3" w:rsidR="00316977" w:rsidRPr="00872F20" w:rsidRDefault="00316977" w:rsidP="0080574B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  <w:u w:val="single"/>
        </w:rPr>
        <w:t>OAH Conference</w:t>
      </w:r>
      <w:r w:rsidRPr="00872F20">
        <w:rPr>
          <w:rFonts w:ascii="Georgia" w:hAnsi="Georgia"/>
          <w:color w:val="000000" w:themeColor="text1"/>
        </w:rPr>
        <w:t>, Philadelphia, PA, 6 April 2019</w:t>
      </w:r>
    </w:p>
    <w:p w14:paraId="74D7C028" w14:textId="77777777" w:rsidR="00702CFB" w:rsidRDefault="00702CFB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08D20515" w14:textId="77777777" w:rsidR="00702CFB" w:rsidRDefault="00316977" w:rsidP="00702CFB">
      <w:pPr>
        <w:spacing w:after="0" w:line="240" w:lineRule="auto"/>
        <w:ind w:left="720"/>
        <w:rPr>
          <w:rFonts w:ascii="Georgia" w:hAnsi="Georgia"/>
          <w:color w:val="000000" w:themeColor="text1"/>
          <w:u w:val="single"/>
        </w:rPr>
      </w:pPr>
      <w:r w:rsidRPr="00872F20">
        <w:rPr>
          <w:rFonts w:ascii="Georgia" w:hAnsi="Georgia"/>
          <w:color w:val="000000" w:themeColor="text1"/>
        </w:rPr>
        <w:t xml:space="preserve">“Red Widows and Nihilist Queens: Russian Women in the American Imagination,” </w:t>
      </w:r>
      <w:r w:rsidRPr="00872F20">
        <w:rPr>
          <w:rFonts w:ascii="Georgia" w:hAnsi="Georgia"/>
          <w:color w:val="000000" w:themeColor="text1"/>
          <w:u w:val="single"/>
        </w:rPr>
        <w:t xml:space="preserve">Northeast </w:t>
      </w:r>
    </w:p>
    <w:p w14:paraId="5FB70382" w14:textId="13F3BE23" w:rsidR="00316977" w:rsidRPr="00872F20" w:rsidRDefault="00316977" w:rsidP="0080574B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  <w:u w:val="single"/>
        </w:rPr>
        <w:t>Popular/American Culture Association</w:t>
      </w:r>
      <w:r w:rsidRPr="00872F20">
        <w:rPr>
          <w:rFonts w:ascii="Georgia" w:hAnsi="Georgia"/>
          <w:color w:val="000000" w:themeColor="text1"/>
        </w:rPr>
        <w:t>, Worchester, MA, 19 October 2018</w:t>
      </w:r>
    </w:p>
    <w:p w14:paraId="7FCABD89" w14:textId="77777777" w:rsidR="00702CFB" w:rsidRDefault="00702CFB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794F391D" w14:textId="77777777" w:rsidR="00702CFB" w:rsidRDefault="00316977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 xml:space="preserve">“‘Reclaiming Russia’: Catherine Breshkovsky and the First American Red Scare,” America’s Seminal </w:t>
      </w:r>
    </w:p>
    <w:p w14:paraId="0B0E7463" w14:textId="1FD63F83" w:rsidR="00316977" w:rsidRPr="00872F20" w:rsidRDefault="00316977" w:rsidP="0080574B">
      <w:pPr>
        <w:spacing w:after="0" w:line="240" w:lineRule="auto"/>
        <w:ind w:left="720" w:firstLine="720"/>
        <w:rPr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 xml:space="preserve">Red Scare Conference, </w:t>
      </w:r>
      <w:r w:rsidRPr="00872F20">
        <w:rPr>
          <w:rFonts w:ascii="Georgia" w:hAnsi="Georgia"/>
          <w:color w:val="000000" w:themeColor="text1"/>
          <w:u w:val="single"/>
        </w:rPr>
        <w:t>Rosa Luxemburg Stiftung Institute (New York, NY)</w:t>
      </w:r>
      <w:r w:rsidRPr="00872F20">
        <w:rPr>
          <w:rFonts w:ascii="Georgia" w:hAnsi="Georgia"/>
          <w:color w:val="000000" w:themeColor="text1"/>
        </w:rPr>
        <w:t>, 14 October 2017</w:t>
      </w:r>
    </w:p>
    <w:p w14:paraId="42F4E9B1" w14:textId="77777777" w:rsidR="00702CFB" w:rsidRDefault="00702CFB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08FE929E" w14:textId="77777777" w:rsidR="00702CFB" w:rsidRDefault="00316977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 xml:space="preserve">“Babushka the Beloved: Progressive Era Women and the Russian Revolutionary Ekaterina </w:t>
      </w:r>
    </w:p>
    <w:p w14:paraId="4493AB7E" w14:textId="48B5FED8" w:rsidR="00316977" w:rsidRPr="00872F20" w:rsidRDefault="00316977" w:rsidP="0080574B">
      <w:pPr>
        <w:spacing w:after="0" w:line="240" w:lineRule="auto"/>
        <w:ind w:left="144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 xml:space="preserve">Breshkovskaya,” Poster Presentation, </w:t>
      </w:r>
      <w:r w:rsidRPr="00872F20">
        <w:rPr>
          <w:rFonts w:ascii="Georgia" w:hAnsi="Georgia"/>
          <w:color w:val="000000" w:themeColor="text1"/>
          <w:u w:val="single"/>
        </w:rPr>
        <w:t xml:space="preserve">The Berkshire Conference on the History of Women, </w:t>
      </w:r>
      <w:r w:rsidRPr="00872F20">
        <w:rPr>
          <w:rFonts w:ascii="Georgia" w:hAnsi="Georgia"/>
          <w:color w:val="000000" w:themeColor="text1"/>
        </w:rPr>
        <w:t>Hofstra University, 3 June 2017</w:t>
      </w:r>
    </w:p>
    <w:p w14:paraId="4D612445" w14:textId="77777777" w:rsidR="00702CFB" w:rsidRDefault="00702CFB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3A8F3331" w14:textId="77777777" w:rsidR="00702CFB" w:rsidRDefault="00316977" w:rsidP="00702CFB">
      <w:pPr>
        <w:spacing w:after="0" w:line="240" w:lineRule="auto"/>
        <w:ind w:left="720"/>
        <w:rPr>
          <w:rFonts w:ascii="Georgia" w:hAnsi="Georgia"/>
          <w:color w:val="000000" w:themeColor="text1"/>
          <w:u w:val="single"/>
        </w:rPr>
      </w:pPr>
      <w:r w:rsidRPr="00872F20">
        <w:rPr>
          <w:rFonts w:ascii="Georgia" w:hAnsi="Georgia"/>
          <w:color w:val="000000" w:themeColor="text1"/>
        </w:rPr>
        <w:t xml:space="preserve">“‘The Fiercest Energy of the Movement’: Americans’ Gendered Understandings of Nihilism,” </w:t>
      </w:r>
      <w:r w:rsidRPr="00872F20">
        <w:rPr>
          <w:rFonts w:ascii="Georgia" w:hAnsi="Georgia"/>
          <w:color w:val="000000" w:themeColor="text1"/>
          <w:u w:val="single"/>
        </w:rPr>
        <w:t xml:space="preserve">Modern </w:t>
      </w:r>
    </w:p>
    <w:p w14:paraId="7026DD15" w14:textId="22B95218" w:rsidR="00316977" w:rsidRPr="00872F20" w:rsidRDefault="00316977" w:rsidP="0080574B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  <w:u w:val="single"/>
        </w:rPr>
        <w:t>U.S. History Workshop</w:t>
      </w:r>
      <w:r w:rsidRPr="00872F20">
        <w:rPr>
          <w:rFonts w:ascii="Georgia" w:hAnsi="Georgia"/>
          <w:color w:val="000000" w:themeColor="text1"/>
        </w:rPr>
        <w:t>, Binghamton University, 24 March 2017</w:t>
      </w:r>
    </w:p>
    <w:p w14:paraId="314FF7D2" w14:textId="77777777" w:rsidR="00702CFB" w:rsidRDefault="00702CFB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15791F53" w14:textId="77777777" w:rsidR="00702CFB" w:rsidRDefault="00316977" w:rsidP="00702CFB">
      <w:pPr>
        <w:spacing w:after="0" w:line="240" w:lineRule="auto"/>
        <w:ind w:left="720"/>
        <w:rPr>
          <w:rFonts w:ascii="Georgia" w:hAnsi="Georgia"/>
          <w:color w:val="000000" w:themeColor="text1"/>
          <w:u w:val="single"/>
        </w:rPr>
      </w:pPr>
      <w:r w:rsidRPr="00872F20">
        <w:rPr>
          <w:rFonts w:ascii="Georgia" w:hAnsi="Georgia"/>
          <w:color w:val="000000" w:themeColor="text1"/>
        </w:rPr>
        <w:t xml:space="preserve">“Revolutionary Kin: Revolutionary Women in the American Mind,” </w:t>
      </w:r>
      <w:r w:rsidRPr="00872F20">
        <w:rPr>
          <w:rFonts w:ascii="Georgia" w:hAnsi="Georgia"/>
          <w:color w:val="000000" w:themeColor="text1"/>
          <w:u w:val="single"/>
        </w:rPr>
        <w:t xml:space="preserve">Association for Slavic, East, </w:t>
      </w:r>
    </w:p>
    <w:p w14:paraId="1DFC6671" w14:textId="63E2F90C" w:rsidR="00316977" w:rsidRPr="00872F20" w:rsidRDefault="00316977" w:rsidP="0080574B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  <w:u w:val="single"/>
        </w:rPr>
        <w:t xml:space="preserve">European and Eurasian Studies Conference, </w:t>
      </w:r>
      <w:r w:rsidRPr="00872F20">
        <w:rPr>
          <w:rFonts w:ascii="Georgia" w:hAnsi="Georgia"/>
          <w:color w:val="000000" w:themeColor="text1"/>
        </w:rPr>
        <w:t>Washington D.C., 18 November 2016</w:t>
      </w:r>
    </w:p>
    <w:p w14:paraId="162D4EE8" w14:textId="77777777" w:rsidR="00702CFB" w:rsidRDefault="00702CFB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16934DA2" w14:textId="77777777" w:rsidR="00702CFB" w:rsidRDefault="00316977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>“The Little Grandmother of the Russian Revolution: Catherine Breshkovsky in the United States, 1904-</w:t>
      </w:r>
    </w:p>
    <w:p w14:paraId="61B468B8" w14:textId="77777777" w:rsidR="00702CFB" w:rsidRDefault="00316977" w:rsidP="00702CFB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 xml:space="preserve">1919,” </w:t>
      </w:r>
      <w:r w:rsidRPr="00872F20">
        <w:rPr>
          <w:rFonts w:ascii="Georgia" w:hAnsi="Georgia"/>
          <w:color w:val="000000" w:themeColor="text1"/>
          <w:u w:val="single"/>
        </w:rPr>
        <w:t xml:space="preserve">Institute for the Advanced Studies in the Humanities, </w:t>
      </w:r>
      <w:r w:rsidRPr="00872F20">
        <w:rPr>
          <w:rFonts w:ascii="Georgia" w:hAnsi="Georgia"/>
          <w:color w:val="000000" w:themeColor="text1"/>
        </w:rPr>
        <w:t xml:space="preserve">Binghamton University, 5 October </w:t>
      </w:r>
    </w:p>
    <w:p w14:paraId="76F2C19B" w14:textId="2C15F713" w:rsidR="00316977" w:rsidRPr="00872F20" w:rsidRDefault="00316977" w:rsidP="0080574B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</w:rPr>
        <w:t xml:space="preserve">2016 </w:t>
      </w:r>
    </w:p>
    <w:p w14:paraId="7BD84660" w14:textId="77777777" w:rsidR="00702CFB" w:rsidRDefault="00702CFB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2770FB2B" w14:textId="77777777" w:rsidR="00702CFB" w:rsidRDefault="00316977" w:rsidP="00702CFB">
      <w:pPr>
        <w:spacing w:after="0" w:line="240" w:lineRule="auto"/>
        <w:ind w:left="720"/>
        <w:rPr>
          <w:rFonts w:ascii="Georgia" w:hAnsi="Georgia"/>
          <w:color w:val="000000" w:themeColor="text1"/>
          <w:u w:val="single"/>
        </w:rPr>
      </w:pPr>
      <w:r w:rsidRPr="00872F20">
        <w:rPr>
          <w:rFonts w:ascii="Georgia" w:hAnsi="Georgia"/>
          <w:color w:val="000000" w:themeColor="text1"/>
        </w:rPr>
        <w:t xml:space="preserve">“Nihilism: America’s First Introduction to the Russian Revolution,” </w:t>
      </w:r>
      <w:r w:rsidRPr="00872F20">
        <w:rPr>
          <w:rFonts w:ascii="Georgia" w:hAnsi="Georgia"/>
          <w:color w:val="000000" w:themeColor="text1"/>
          <w:u w:val="single"/>
        </w:rPr>
        <w:t xml:space="preserve">Russia and Eastern Europe </w:t>
      </w:r>
    </w:p>
    <w:p w14:paraId="59FA5F3A" w14:textId="3310D2BA" w:rsidR="00316977" w:rsidRPr="00872F20" w:rsidRDefault="00316977" w:rsidP="0080574B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  <w:u w:val="single"/>
        </w:rPr>
        <w:t>Program Workshop</w:t>
      </w:r>
      <w:r w:rsidRPr="00872F20">
        <w:rPr>
          <w:rFonts w:ascii="Georgia" w:hAnsi="Georgia"/>
          <w:color w:val="000000" w:themeColor="text1"/>
        </w:rPr>
        <w:t>, Binghamton University, 18 March 2016</w:t>
      </w:r>
    </w:p>
    <w:p w14:paraId="732A3F57" w14:textId="77777777" w:rsidR="00702CFB" w:rsidRDefault="00702CFB" w:rsidP="00702CFB">
      <w:pPr>
        <w:spacing w:after="0" w:line="240" w:lineRule="auto"/>
        <w:ind w:left="720"/>
        <w:rPr>
          <w:rFonts w:ascii="Georgia" w:hAnsi="Georgia"/>
          <w:color w:val="000000" w:themeColor="text1"/>
        </w:rPr>
      </w:pPr>
    </w:p>
    <w:p w14:paraId="6C7ACBFA" w14:textId="77777777" w:rsidR="00702CFB" w:rsidRDefault="00316977" w:rsidP="00702CFB">
      <w:pPr>
        <w:spacing w:after="0" w:line="240" w:lineRule="auto"/>
        <w:ind w:left="720"/>
        <w:rPr>
          <w:rFonts w:ascii="Georgia" w:hAnsi="Georgia"/>
          <w:color w:val="000000" w:themeColor="text1"/>
          <w:u w:val="single"/>
        </w:rPr>
      </w:pPr>
      <w:r w:rsidRPr="00872F20">
        <w:rPr>
          <w:rFonts w:ascii="Georgia" w:hAnsi="Georgia"/>
          <w:color w:val="000000" w:themeColor="text1"/>
        </w:rPr>
        <w:t xml:space="preserve">“Babushka and the Bolsheviks: Catherine Breshkovsky and the American Red Scare,” </w:t>
      </w:r>
      <w:r w:rsidRPr="00872F20">
        <w:rPr>
          <w:rFonts w:ascii="Georgia" w:hAnsi="Georgia"/>
          <w:color w:val="000000" w:themeColor="text1"/>
          <w:u w:val="single"/>
        </w:rPr>
        <w:t xml:space="preserve">Upstate New York </w:t>
      </w:r>
    </w:p>
    <w:p w14:paraId="75242117" w14:textId="36CCDE59" w:rsidR="00316977" w:rsidRPr="00872F20" w:rsidRDefault="00316977" w:rsidP="0080574B">
      <w:pPr>
        <w:spacing w:after="0" w:line="240" w:lineRule="auto"/>
        <w:ind w:left="720" w:firstLine="720"/>
        <w:rPr>
          <w:rFonts w:ascii="Georgia" w:hAnsi="Georgia"/>
          <w:color w:val="000000" w:themeColor="text1"/>
        </w:rPr>
      </w:pPr>
      <w:r w:rsidRPr="00872F20">
        <w:rPr>
          <w:rFonts w:ascii="Georgia" w:hAnsi="Georgia"/>
          <w:color w:val="000000" w:themeColor="text1"/>
          <w:u w:val="single"/>
        </w:rPr>
        <w:t>Women’s History Organization Conference</w:t>
      </w:r>
      <w:r w:rsidRPr="00872F20">
        <w:rPr>
          <w:rFonts w:ascii="Georgia" w:hAnsi="Georgia"/>
          <w:color w:val="000000" w:themeColor="text1"/>
        </w:rPr>
        <w:t xml:space="preserve">, 19 September 2015 </w:t>
      </w:r>
    </w:p>
    <w:p w14:paraId="43D0F071" w14:textId="77777777" w:rsidR="00702CFB" w:rsidRDefault="00702CFB" w:rsidP="00702CFB">
      <w:pPr>
        <w:pStyle w:val="NormalWeb"/>
        <w:spacing w:before="0" w:beforeAutospacing="0" w:after="0" w:afterAutospacing="0"/>
        <w:ind w:left="720"/>
        <w:rPr>
          <w:rFonts w:ascii="Georgia" w:hAnsi="Georgia"/>
          <w:color w:val="000000" w:themeColor="text1"/>
          <w:sz w:val="22"/>
          <w:szCs w:val="22"/>
        </w:rPr>
      </w:pPr>
    </w:p>
    <w:p w14:paraId="6F634637" w14:textId="77777777" w:rsidR="00702CFB" w:rsidRDefault="00316977" w:rsidP="00702CFB">
      <w:pPr>
        <w:pStyle w:val="NormalWeb"/>
        <w:spacing w:before="0" w:beforeAutospacing="0" w:after="0" w:afterAutospacing="0"/>
        <w:ind w:left="720"/>
        <w:rPr>
          <w:rFonts w:ascii="Georgia" w:hAnsi="Georgia"/>
          <w:color w:val="000000" w:themeColor="text1"/>
          <w:sz w:val="22"/>
          <w:szCs w:val="22"/>
        </w:rPr>
      </w:pPr>
      <w:r w:rsidRPr="00253EF1">
        <w:rPr>
          <w:rFonts w:ascii="Georgia" w:hAnsi="Georgia"/>
          <w:color w:val="000000" w:themeColor="text1"/>
          <w:sz w:val="22"/>
          <w:szCs w:val="22"/>
        </w:rPr>
        <w:lastRenderedPageBreak/>
        <w:t xml:space="preserve">“Internationalizing American History,” </w:t>
      </w:r>
      <w:r w:rsidRPr="00253EF1">
        <w:rPr>
          <w:rFonts w:ascii="Georgia" w:hAnsi="Georgia"/>
          <w:color w:val="000000" w:themeColor="text1"/>
          <w:sz w:val="22"/>
          <w:szCs w:val="22"/>
          <w:u w:val="single"/>
        </w:rPr>
        <w:t>Cultures and Languages Across the Curriculum Conference</w:t>
      </w:r>
      <w:r w:rsidRPr="00253EF1">
        <w:rPr>
          <w:rFonts w:ascii="Georgia" w:hAnsi="Georgia"/>
          <w:color w:val="000000" w:themeColor="text1"/>
          <w:sz w:val="22"/>
          <w:szCs w:val="22"/>
        </w:rPr>
        <w:t xml:space="preserve">, </w:t>
      </w:r>
    </w:p>
    <w:p w14:paraId="06165436" w14:textId="41A4EEA0" w:rsidR="00316977" w:rsidRPr="00253EF1" w:rsidRDefault="00316977" w:rsidP="0080574B">
      <w:pPr>
        <w:pStyle w:val="NormalWeb"/>
        <w:spacing w:before="0" w:beforeAutospacing="0" w:after="0" w:afterAutospacing="0"/>
        <w:ind w:left="720" w:firstLine="720"/>
        <w:rPr>
          <w:rFonts w:ascii="Georgia" w:hAnsi="Georgia"/>
          <w:color w:val="000000" w:themeColor="text1"/>
          <w:sz w:val="22"/>
          <w:szCs w:val="22"/>
        </w:rPr>
      </w:pPr>
      <w:r w:rsidRPr="00253EF1">
        <w:rPr>
          <w:rFonts w:ascii="Georgia" w:hAnsi="Georgia"/>
          <w:color w:val="000000" w:themeColor="text1"/>
          <w:sz w:val="22"/>
          <w:szCs w:val="22"/>
        </w:rPr>
        <w:t>Denison University, 11 April 2015</w:t>
      </w:r>
    </w:p>
    <w:p w14:paraId="10ED4C47" w14:textId="77777777" w:rsidR="00702CFB" w:rsidRDefault="00702CFB" w:rsidP="00702CFB">
      <w:pPr>
        <w:pStyle w:val="NormalWeb"/>
        <w:spacing w:before="0" w:beforeAutospacing="0" w:after="0" w:afterAutospacing="0"/>
        <w:ind w:left="720"/>
        <w:rPr>
          <w:rFonts w:ascii="Georgia" w:hAnsi="Georgia"/>
          <w:color w:val="000000" w:themeColor="text1"/>
          <w:sz w:val="22"/>
          <w:szCs w:val="22"/>
        </w:rPr>
      </w:pPr>
    </w:p>
    <w:p w14:paraId="1A1C01E7" w14:textId="77777777" w:rsidR="00702CFB" w:rsidRDefault="00316977" w:rsidP="00702CFB">
      <w:pPr>
        <w:pStyle w:val="NormalWeb"/>
        <w:spacing w:before="0" w:beforeAutospacing="0" w:after="0" w:afterAutospacing="0"/>
        <w:ind w:left="72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253EF1">
        <w:rPr>
          <w:rFonts w:ascii="Georgia" w:hAnsi="Georgia"/>
          <w:color w:val="000000" w:themeColor="text1"/>
          <w:sz w:val="22"/>
          <w:szCs w:val="22"/>
        </w:rPr>
        <w:t xml:space="preserve">“Suffrage and Revolution: Boston’s Women and the Movement for a Free Russia,” </w:t>
      </w:r>
      <w:r w:rsidRPr="00253EF1">
        <w:rPr>
          <w:rFonts w:ascii="Georgia" w:hAnsi="Georgia"/>
          <w:color w:val="000000" w:themeColor="text1"/>
          <w:sz w:val="22"/>
          <w:szCs w:val="22"/>
          <w:u w:val="single"/>
        </w:rPr>
        <w:t xml:space="preserve">New England and the </w:t>
      </w:r>
    </w:p>
    <w:p w14:paraId="21A961FA" w14:textId="7A93FB48" w:rsidR="00316977" w:rsidRPr="00253EF1" w:rsidRDefault="00316977" w:rsidP="0080574B">
      <w:pPr>
        <w:pStyle w:val="NormalWeb"/>
        <w:spacing w:before="0" w:beforeAutospacing="0" w:after="0" w:afterAutospacing="0"/>
        <w:ind w:left="720" w:firstLine="720"/>
        <w:rPr>
          <w:rFonts w:ascii="Georgia" w:hAnsi="Georgia"/>
          <w:color w:val="000000" w:themeColor="text1"/>
          <w:sz w:val="22"/>
          <w:szCs w:val="22"/>
        </w:rPr>
      </w:pPr>
      <w:r w:rsidRPr="00253EF1">
        <w:rPr>
          <w:rFonts w:ascii="Georgia" w:hAnsi="Georgia"/>
          <w:color w:val="000000" w:themeColor="text1"/>
          <w:sz w:val="22"/>
          <w:szCs w:val="22"/>
          <w:u w:val="single"/>
        </w:rPr>
        <w:t>World Conference</w:t>
      </w:r>
      <w:r w:rsidRPr="00253EF1">
        <w:rPr>
          <w:rFonts w:ascii="Georgia" w:hAnsi="Georgia"/>
          <w:color w:val="000000" w:themeColor="text1"/>
          <w:sz w:val="22"/>
          <w:szCs w:val="22"/>
        </w:rPr>
        <w:t>, Boston University, 18 October 2014</w:t>
      </w:r>
    </w:p>
    <w:p w14:paraId="6FE64983" w14:textId="77777777" w:rsidR="00702CFB" w:rsidRDefault="00702CFB" w:rsidP="00702CFB">
      <w:pPr>
        <w:pStyle w:val="NormalWeb"/>
        <w:spacing w:before="0" w:beforeAutospacing="0" w:after="0" w:afterAutospacing="0"/>
        <w:ind w:left="720"/>
        <w:rPr>
          <w:rFonts w:ascii="Georgia" w:hAnsi="Georgia"/>
          <w:color w:val="000000" w:themeColor="text1"/>
          <w:sz w:val="22"/>
          <w:szCs w:val="22"/>
        </w:rPr>
      </w:pPr>
    </w:p>
    <w:p w14:paraId="22EB1F27" w14:textId="77777777" w:rsidR="00702CFB" w:rsidRDefault="00316977" w:rsidP="00702CFB">
      <w:pPr>
        <w:pStyle w:val="NormalWeb"/>
        <w:spacing w:before="0" w:beforeAutospacing="0" w:after="0" w:afterAutospacing="0"/>
        <w:ind w:left="720"/>
        <w:rPr>
          <w:rFonts w:ascii="Georgia" w:hAnsi="Georgia"/>
          <w:color w:val="000000" w:themeColor="text1"/>
          <w:sz w:val="22"/>
          <w:szCs w:val="22"/>
        </w:rPr>
      </w:pPr>
      <w:r w:rsidRPr="00253EF1">
        <w:rPr>
          <w:rFonts w:ascii="Georgia" w:hAnsi="Georgia"/>
          <w:color w:val="000000" w:themeColor="text1"/>
          <w:sz w:val="22"/>
          <w:szCs w:val="22"/>
        </w:rPr>
        <w:t xml:space="preserve">“‘There is Another Kind of Woman in Russia’: Constructing the Images of Russian Women in the </w:t>
      </w:r>
    </w:p>
    <w:p w14:paraId="7A207CCC" w14:textId="709F1B67" w:rsidR="00316977" w:rsidRPr="00253EF1" w:rsidRDefault="00316977" w:rsidP="0080574B">
      <w:pPr>
        <w:pStyle w:val="NormalWeb"/>
        <w:spacing w:before="0" w:beforeAutospacing="0" w:after="0" w:afterAutospacing="0"/>
        <w:ind w:left="720" w:firstLine="720"/>
        <w:rPr>
          <w:rFonts w:ascii="Georgia" w:hAnsi="Georgia"/>
          <w:color w:val="000000" w:themeColor="text1"/>
          <w:sz w:val="22"/>
          <w:szCs w:val="22"/>
        </w:rPr>
      </w:pPr>
      <w:r w:rsidRPr="00253EF1">
        <w:rPr>
          <w:rFonts w:ascii="Georgia" w:hAnsi="Georgia"/>
          <w:color w:val="000000" w:themeColor="text1"/>
          <w:sz w:val="22"/>
          <w:szCs w:val="22"/>
        </w:rPr>
        <w:t xml:space="preserve">United States, 1880-1910,” </w:t>
      </w:r>
      <w:r w:rsidRPr="00253EF1">
        <w:rPr>
          <w:rFonts w:ascii="Georgia" w:hAnsi="Georgia"/>
          <w:color w:val="000000" w:themeColor="text1"/>
          <w:sz w:val="22"/>
          <w:szCs w:val="22"/>
          <w:u w:val="single"/>
        </w:rPr>
        <w:t>SUNY Brockport Graduate Student Conference</w:t>
      </w:r>
      <w:r w:rsidRPr="00253EF1">
        <w:rPr>
          <w:rFonts w:ascii="Georgia" w:hAnsi="Georgia"/>
          <w:color w:val="000000" w:themeColor="text1"/>
          <w:sz w:val="22"/>
          <w:szCs w:val="22"/>
        </w:rPr>
        <w:t>, 20 March 2013</w:t>
      </w:r>
    </w:p>
    <w:p w14:paraId="3F1D058F" w14:textId="54EE952E" w:rsidR="00316977" w:rsidRPr="00253EF1" w:rsidRDefault="00316977" w:rsidP="00872F20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bCs/>
          <w:u w:val="single"/>
        </w:rPr>
      </w:pPr>
    </w:p>
    <w:p w14:paraId="5F48C536" w14:textId="6072A53D" w:rsidR="00572C5A" w:rsidRPr="00253EF1" w:rsidRDefault="00572C5A" w:rsidP="00872F20">
      <w:pPr>
        <w:spacing w:after="120" w:line="240" w:lineRule="auto"/>
        <w:jc w:val="center"/>
        <w:rPr>
          <w:rFonts w:ascii="Georgia" w:hAnsi="Georgia"/>
          <w:b/>
          <w:bCs/>
          <w:u w:val="single"/>
        </w:rPr>
      </w:pPr>
      <w:r w:rsidRPr="00872F20">
        <w:rPr>
          <w:rFonts w:ascii="Georgia" w:hAnsi="Georgia"/>
          <w:b/>
          <w:bCs/>
        </w:rPr>
        <w:t>INVITED TALKS</w:t>
      </w:r>
    </w:p>
    <w:p w14:paraId="741896D4" w14:textId="2F66BCC5" w:rsidR="00432439" w:rsidRPr="00872F20" w:rsidRDefault="000E47F8" w:rsidP="00872F20">
      <w:pPr>
        <w:spacing w:after="120" w:line="240" w:lineRule="auto"/>
        <w:ind w:left="360" w:firstLine="360"/>
        <w:rPr>
          <w:color w:val="000000" w:themeColor="text1"/>
          <w:u w:val="single"/>
        </w:rPr>
      </w:pPr>
      <w:r>
        <w:rPr>
          <w:rFonts w:ascii="Georgia" w:hAnsi="Georgia"/>
          <w:color w:val="000000" w:themeColor="text1"/>
        </w:rPr>
        <w:t xml:space="preserve"> </w:t>
      </w:r>
      <w:r w:rsidR="00432439">
        <w:rPr>
          <w:rFonts w:ascii="Georgia" w:hAnsi="Georgia"/>
          <w:color w:val="000000" w:themeColor="text1"/>
        </w:rPr>
        <w:t xml:space="preserve">“What is the Progressive Era?” </w:t>
      </w:r>
      <w:r w:rsidR="00432439" w:rsidRPr="0080574B">
        <w:rPr>
          <w:rFonts w:ascii="Georgia" w:hAnsi="Georgia"/>
          <w:color w:val="000000" w:themeColor="text1"/>
          <w:u w:val="single"/>
        </w:rPr>
        <w:t>Phelps Mansion Museum</w:t>
      </w:r>
      <w:r w:rsidR="00432439">
        <w:rPr>
          <w:rFonts w:ascii="Georgia" w:hAnsi="Georgia"/>
          <w:color w:val="000000" w:themeColor="text1"/>
        </w:rPr>
        <w:t>, Binghamton, NY, 14 April 2017</w:t>
      </w:r>
    </w:p>
    <w:p w14:paraId="22E43FB2" w14:textId="77777777" w:rsidR="00572C5A" w:rsidRPr="00253EF1" w:rsidRDefault="00572C5A" w:rsidP="00872F20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bCs/>
          <w:u w:val="single"/>
        </w:rPr>
      </w:pPr>
    </w:p>
    <w:p w14:paraId="60BE0AD2" w14:textId="0EB723C7" w:rsidR="005F54EE" w:rsidRPr="00872F20" w:rsidRDefault="0096465B" w:rsidP="00872F20">
      <w:pPr>
        <w:pStyle w:val="ListParagraph"/>
        <w:spacing w:after="120" w:line="240" w:lineRule="auto"/>
        <w:ind w:left="0"/>
        <w:contextualSpacing w:val="0"/>
        <w:jc w:val="center"/>
        <w:rPr>
          <w:rFonts w:ascii="Georgia" w:hAnsi="Georgia"/>
          <w:b/>
          <w:bCs/>
        </w:rPr>
      </w:pPr>
      <w:r w:rsidRPr="00872F20">
        <w:rPr>
          <w:rFonts w:ascii="Georgia" w:hAnsi="Georgia"/>
          <w:b/>
          <w:bCs/>
        </w:rPr>
        <w:t>ORGANIZATIONAL</w:t>
      </w:r>
      <w:r w:rsidR="3400FE96" w:rsidRPr="00872F20">
        <w:rPr>
          <w:rFonts w:ascii="Georgia" w:hAnsi="Georgia"/>
          <w:b/>
          <w:bCs/>
        </w:rPr>
        <w:t xml:space="preserve"> EXPERIENCE</w:t>
      </w:r>
    </w:p>
    <w:p w14:paraId="7043C5BE" w14:textId="378BCF7E" w:rsidR="21E3187B" w:rsidRPr="00253EF1" w:rsidRDefault="21E3187B" w:rsidP="00872F20">
      <w:pPr>
        <w:pStyle w:val="ListParagraph"/>
        <w:spacing w:after="120" w:line="240" w:lineRule="auto"/>
        <w:ind w:left="0"/>
        <w:contextualSpacing w:val="0"/>
        <w:rPr>
          <w:rFonts w:ascii="Georgia" w:hAnsi="Georgia"/>
        </w:rPr>
      </w:pPr>
      <w:r w:rsidRPr="00253EF1">
        <w:rPr>
          <w:rFonts w:ascii="Georgia" w:hAnsi="Georgia"/>
          <w:b/>
          <w:bCs/>
        </w:rPr>
        <w:t xml:space="preserve">Editor-in-Chief, </w:t>
      </w:r>
      <w:r w:rsidRPr="00872F20">
        <w:rPr>
          <w:rFonts w:ascii="Georgia" w:hAnsi="Georgia"/>
          <w:bCs/>
        </w:rPr>
        <w:t>H-SHGAPE</w:t>
      </w:r>
      <w:r w:rsidR="00A44A14">
        <w:rPr>
          <w:rFonts w:ascii="Georgia" w:hAnsi="Georgia"/>
          <w:b/>
          <w:bCs/>
        </w:rPr>
        <w:tab/>
      </w:r>
      <w:r w:rsidR="00A44A14">
        <w:rPr>
          <w:rFonts w:ascii="Georgia" w:hAnsi="Georgia"/>
          <w:b/>
          <w:bCs/>
        </w:rPr>
        <w:tab/>
      </w:r>
      <w:r w:rsidR="00A44A14">
        <w:rPr>
          <w:rFonts w:ascii="Georgia" w:hAnsi="Georgia"/>
          <w:b/>
          <w:bCs/>
        </w:rPr>
        <w:tab/>
      </w:r>
      <w:r w:rsidR="00A44A14">
        <w:rPr>
          <w:rFonts w:ascii="Georgia" w:hAnsi="Georgia"/>
          <w:b/>
          <w:bCs/>
        </w:rPr>
        <w:tab/>
      </w:r>
      <w:r w:rsidR="00A44A14">
        <w:rPr>
          <w:rFonts w:ascii="Georgia" w:hAnsi="Georgia"/>
          <w:b/>
          <w:bCs/>
        </w:rPr>
        <w:tab/>
      </w:r>
      <w:r w:rsidR="00A44A14">
        <w:rPr>
          <w:rFonts w:ascii="Georgia" w:hAnsi="Georgia"/>
          <w:b/>
          <w:bCs/>
        </w:rPr>
        <w:tab/>
      </w:r>
      <w:r w:rsidR="00A44A14">
        <w:rPr>
          <w:rFonts w:ascii="Georgia" w:hAnsi="Georgia"/>
          <w:b/>
          <w:bCs/>
        </w:rPr>
        <w:tab/>
      </w:r>
      <w:r w:rsidR="00A44A14">
        <w:rPr>
          <w:rFonts w:ascii="Georgia" w:hAnsi="Georgia"/>
          <w:b/>
          <w:bCs/>
        </w:rPr>
        <w:tab/>
        <w:t xml:space="preserve">  </w:t>
      </w:r>
      <w:r w:rsidRPr="00253EF1">
        <w:rPr>
          <w:rFonts w:ascii="Georgia" w:hAnsi="Georgia"/>
        </w:rPr>
        <w:t>May 2018</w:t>
      </w:r>
      <w:r w:rsidR="00A44A14">
        <w:rPr>
          <w:rFonts w:ascii="Georgia" w:hAnsi="Georgia"/>
        </w:rPr>
        <w:t xml:space="preserve"> to Present</w:t>
      </w:r>
    </w:p>
    <w:p w14:paraId="4F1A9071" w14:textId="57F4B988" w:rsidR="00A74BAC" w:rsidRPr="00253EF1" w:rsidRDefault="00A74BAC" w:rsidP="00872F20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  <w:rPr>
          <w:rFonts w:ascii="Georgia" w:hAnsi="Georgia"/>
          <w:bCs/>
        </w:rPr>
      </w:pPr>
      <w:r w:rsidRPr="00253EF1">
        <w:rPr>
          <w:rFonts w:ascii="Georgia" w:hAnsi="Georgia"/>
          <w:bCs/>
        </w:rPr>
        <w:t>Oversees a team of H-SHGAPE</w:t>
      </w:r>
      <w:r w:rsidR="007A255B">
        <w:rPr>
          <w:rFonts w:ascii="Georgia" w:hAnsi="Georgia"/>
          <w:bCs/>
        </w:rPr>
        <w:t xml:space="preserve"> (Society for Historians of the Gilded Age and Progressive Era)</w:t>
      </w:r>
      <w:r w:rsidRPr="00253EF1">
        <w:rPr>
          <w:rFonts w:ascii="Georgia" w:hAnsi="Georgia"/>
          <w:bCs/>
        </w:rPr>
        <w:t xml:space="preserve"> editors and directs online projects including the Question of the Week series</w:t>
      </w:r>
      <w:r w:rsidR="00702CFB">
        <w:rPr>
          <w:rFonts w:ascii="Georgia" w:hAnsi="Georgia"/>
          <w:bCs/>
        </w:rPr>
        <w:t>, a Review of Classic Texts series,</w:t>
      </w:r>
      <w:r w:rsidRPr="00253EF1">
        <w:rPr>
          <w:rFonts w:ascii="Georgia" w:hAnsi="Georgia"/>
          <w:bCs/>
        </w:rPr>
        <w:t xml:space="preserve"> and an upcoming syllabus database</w:t>
      </w:r>
      <w:r w:rsidR="00432439">
        <w:rPr>
          <w:rFonts w:ascii="Georgia" w:hAnsi="Georgia"/>
          <w:bCs/>
        </w:rPr>
        <w:t xml:space="preserve">. </w:t>
      </w:r>
    </w:p>
    <w:p w14:paraId="49F95A4B" w14:textId="3BCBA33F" w:rsidR="00472080" w:rsidRPr="00253EF1" w:rsidRDefault="00472080" w:rsidP="00872F20">
      <w:pPr>
        <w:spacing w:after="120" w:line="240" w:lineRule="auto"/>
        <w:rPr>
          <w:rFonts w:ascii="Georgia" w:hAnsi="Georgia"/>
          <w:bCs/>
        </w:rPr>
      </w:pPr>
      <w:r w:rsidRPr="00253EF1">
        <w:rPr>
          <w:rFonts w:ascii="Georgia" w:hAnsi="Georgia"/>
          <w:b/>
        </w:rPr>
        <w:t xml:space="preserve">Assistant </w:t>
      </w:r>
      <w:r w:rsidR="00B83177" w:rsidRPr="00253EF1">
        <w:rPr>
          <w:rFonts w:ascii="Georgia" w:hAnsi="Georgia"/>
          <w:b/>
        </w:rPr>
        <w:t xml:space="preserve">Editor, </w:t>
      </w:r>
      <w:hyperlink r:id="rId20" w:history="1">
        <w:r w:rsidR="00B83177" w:rsidRPr="00457B4B">
          <w:rPr>
            <w:rStyle w:val="Hyperlink"/>
            <w:rFonts w:ascii="Georgia" w:hAnsi="Georgia"/>
          </w:rPr>
          <w:t>SHGAPE Blo</w:t>
        </w:r>
        <w:r w:rsidR="00A44A14" w:rsidRPr="00457B4B">
          <w:rPr>
            <w:rStyle w:val="Hyperlink"/>
            <w:rFonts w:ascii="Georgia" w:hAnsi="Georgia"/>
            <w:bCs/>
          </w:rPr>
          <w:t>g</w:t>
        </w:r>
      </w:hyperlink>
      <w:r w:rsidR="00B83177" w:rsidRPr="00253EF1">
        <w:rPr>
          <w:rFonts w:ascii="Georgia" w:hAnsi="Georgia"/>
          <w:bCs/>
        </w:rPr>
        <w:t xml:space="preserve"> </w:t>
      </w:r>
      <w:r w:rsidR="00A44A14">
        <w:rPr>
          <w:rFonts w:ascii="Georgia" w:hAnsi="Georgia"/>
          <w:bCs/>
        </w:rPr>
        <w:tab/>
      </w:r>
      <w:r w:rsidR="00A44A14">
        <w:rPr>
          <w:rFonts w:ascii="Georgia" w:hAnsi="Georgia"/>
          <w:bCs/>
        </w:rPr>
        <w:tab/>
      </w:r>
      <w:r w:rsidR="00A44A14">
        <w:rPr>
          <w:rFonts w:ascii="Georgia" w:hAnsi="Georgia"/>
          <w:bCs/>
        </w:rPr>
        <w:tab/>
      </w:r>
      <w:r w:rsidR="00A44A14">
        <w:rPr>
          <w:rFonts w:ascii="Georgia" w:hAnsi="Georgia"/>
          <w:bCs/>
        </w:rPr>
        <w:tab/>
      </w:r>
      <w:r w:rsidR="00A44A14">
        <w:rPr>
          <w:rFonts w:ascii="Georgia" w:hAnsi="Georgia"/>
          <w:bCs/>
        </w:rPr>
        <w:tab/>
      </w:r>
      <w:r w:rsidR="00A44A14">
        <w:rPr>
          <w:rFonts w:ascii="Georgia" w:hAnsi="Georgia"/>
          <w:bCs/>
        </w:rPr>
        <w:tab/>
      </w:r>
      <w:r w:rsidR="00A44A14">
        <w:rPr>
          <w:rFonts w:ascii="Georgia" w:hAnsi="Georgia"/>
          <w:bCs/>
        </w:rPr>
        <w:tab/>
      </w:r>
      <w:r w:rsidR="00A44A14">
        <w:rPr>
          <w:rFonts w:ascii="Georgia" w:hAnsi="Georgia"/>
          <w:bCs/>
        </w:rPr>
        <w:tab/>
        <w:t xml:space="preserve">            </w:t>
      </w:r>
      <w:r w:rsidR="00B83177" w:rsidRPr="00253EF1">
        <w:rPr>
          <w:rFonts w:ascii="Georgia" w:hAnsi="Georgia"/>
          <w:bCs/>
        </w:rPr>
        <w:t>201</w:t>
      </w:r>
      <w:r w:rsidRPr="00253EF1">
        <w:rPr>
          <w:rFonts w:ascii="Georgia" w:hAnsi="Georgia"/>
          <w:bCs/>
        </w:rPr>
        <w:t>8</w:t>
      </w:r>
      <w:r w:rsidR="00A44A14">
        <w:rPr>
          <w:rFonts w:ascii="Georgia" w:hAnsi="Georgia"/>
          <w:bCs/>
        </w:rPr>
        <w:t xml:space="preserve"> to Present</w:t>
      </w:r>
    </w:p>
    <w:p w14:paraId="71B4F65B" w14:textId="4DB44F2B" w:rsidR="00CD1BF7" w:rsidRDefault="3400FE96" w:rsidP="00872F20">
      <w:pPr>
        <w:spacing w:after="120" w:line="240" w:lineRule="auto"/>
        <w:rPr>
          <w:rFonts w:ascii="Georgia" w:hAnsi="Georgia"/>
        </w:rPr>
      </w:pPr>
      <w:r w:rsidRPr="00253EF1">
        <w:rPr>
          <w:rFonts w:ascii="Georgia" w:hAnsi="Georgia"/>
          <w:b/>
          <w:bCs/>
        </w:rPr>
        <w:t>Graduate Student Representative</w:t>
      </w:r>
      <w:r w:rsidR="00472080" w:rsidRPr="00253EF1">
        <w:rPr>
          <w:rFonts w:ascii="Georgia" w:hAnsi="Georgia"/>
        </w:rPr>
        <w:t>,</w:t>
      </w:r>
      <w:r w:rsidRPr="00253EF1">
        <w:rPr>
          <w:rFonts w:ascii="Georgia" w:hAnsi="Georgia"/>
        </w:rPr>
        <w:t xml:space="preserve"> </w:t>
      </w:r>
      <w:r w:rsidR="007A255B">
        <w:rPr>
          <w:rFonts w:ascii="Georgia" w:hAnsi="Georgia"/>
        </w:rPr>
        <w:t xml:space="preserve">SHGAPE Council </w:t>
      </w:r>
      <w:r w:rsidR="007A255B">
        <w:rPr>
          <w:rFonts w:ascii="Georgia" w:hAnsi="Georgia"/>
        </w:rPr>
        <w:tab/>
      </w:r>
      <w:r w:rsidR="007A255B">
        <w:rPr>
          <w:rFonts w:ascii="Georgia" w:hAnsi="Georgia"/>
        </w:rPr>
        <w:tab/>
      </w:r>
      <w:r w:rsidR="007A255B">
        <w:rPr>
          <w:rFonts w:ascii="Georgia" w:hAnsi="Georgia"/>
        </w:rPr>
        <w:tab/>
      </w:r>
      <w:r w:rsidR="007A255B">
        <w:rPr>
          <w:rFonts w:ascii="Georgia" w:hAnsi="Georgia"/>
        </w:rPr>
        <w:tab/>
        <w:t xml:space="preserve">       </w:t>
      </w:r>
      <w:r w:rsidR="00A74BAC" w:rsidRPr="00253EF1">
        <w:rPr>
          <w:rFonts w:ascii="Georgia" w:hAnsi="Georgia"/>
        </w:rPr>
        <w:t>August 2014</w:t>
      </w:r>
      <w:r w:rsidR="007A255B">
        <w:rPr>
          <w:rFonts w:ascii="Georgia" w:hAnsi="Georgia"/>
        </w:rPr>
        <w:t xml:space="preserve"> to </w:t>
      </w:r>
      <w:r w:rsidR="00A74BAC" w:rsidRPr="00253EF1">
        <w:rPr>
          <w:rFonts w:ascii="Georgia" w:hAnsi="Georgia"/>
        </w:rPr>
        <w:t>May 2018</w:t>
      </w:r>
    </w:p>
    <w:p w14:paraId="54788144" w14:textId="7EBFB70C" w:rsidR="006E17FF" w:rsidRPr="006E17FF" w:rsidRDefault="006E17FF" w:rsidP="00872F20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Helped establish a Graduate Student Best Essay Prize </w:t>
      </w:r>
    </w:p>
    <w:p w14:paraId="71AE78F0" w14:textId="3F72EF43" w:rsidR="00C93E8B" w:rsidRPr="00253EF1" w:rsidRDefault="3400FE96" w:rsidP="00872F20">
      <w:pPr>
        <w:pStyle w:val="ListParagraph"/>
        <w:spacing w:after="120" w:line="240" w:lineRule="auto"/>
        <w:ind w:left="0"/>
        <w:contextualSpacing w:val="0"/>
        <w:rPr>
          <w:rFonts w:ascii="Georgia" w:hAnsi="Georgia"/>
        </w:rPr>
      </w:pPr>
      <w:r w:rsidRPr="00253EF1">
        <w:rPr>
          <w:rFonts w:ascii="Georgia" w:hAnsi="Georgia"/>
          <w:b/>
          <w:bCs/>
        </w:rPr>
        <w:t>Graduate Organizer</w:t>
      </w:r>
      <w:r w:rsidRPr="00253EF1">
        <w:rPr>
          <w:rFonts w:ascii="Georgia" w:hAnsi="Georgia"/>
        </w:rPr>
        <w:t>, Upstate New York Women’s History Organization</w:t>
      </w:r>
      <w:r w:rsidR="007A255B">
        <w:rPr>
          <w:rFonts w:ascii="Georgia" w:hAnsi="Georgia"/>
        </w:rPr>
        <w:t xml:space="preserve">         </w:t>
      </w:r>
      <w:r w:rsidRPr="00253EF1">
        <w:rPr>
          <w:rFonts w:ascii="Georgia" w:hAnsi="Georgia"/>
        </w:rPr>
        <w:t>Sept</w:t>
      </w:r>
      <w:r w:rsidR="007A255B">
        <w:rPr>
          <w:rFonts w:ascii="Georgia" w:hAnsi="Georgia"/>
        </w:rPr>
        <w:t xml:space="preserve">ember </w:t>
      </w:r>
      <w:r w:rsidRPr="00253EF1">
        <w:rPr>
          <w:rFonts w:ascii="Georgia" w:hAnsi="Georgia"/>
        </w:rPr>
        <w:t>2015</w:t>
      </w:r>
      <w:r w:rsidR="007A255B">
        <w:rPr>
          <w:rFonts w:ascii="Georgia" w:hAnsi="Georgia"/>
        </w:rPr>
        <w:t xml:space="preserve"> to </w:t>
      </w:r>
      <w:r w:rsidRPr="00253EF1">
        <w:rPr>
          <w:rFonts w:ascii="Georgia" w:hAnsi="Georgia"/>
        </w:rPr>
        <w:t>August 2018</w:t>
      </w:r>
    </w:p>
    <w:p w14:paraId="7FBBA80B" w14:textId="2AF4787A" w:rsidR="00A74BAC" w:rsidRPr="00253EF1" w:rsidRDefault="00A74BAC" w:rsidP="00872F20">
      <w:pPr>
        <w:pStyle w:val="ListParagraph"/>
        <w:numPr>
          <w:ilvl w:val="0"/>
          <w:numId w:val="14"/>
        </w:numPr>
        <w:spacing w:after="120" w:line="240" w:lineRule="auto"/>
        <w:ind w:left="720"/>
        <w:contextualSpacing w:val="0"/>
        <w:rPr>
          <w:rFonts w:ascii="Georgia" w:hAnsi="Georgia"/>
        </w:rPr>
      </w:pPr>
      <w:r w:rsidRPr="00253EF1">
        <w:rPr>
          <w:rFonts w:ascii="Georgia" w:hAnsi="Georgia"/>
        </w:rPr>
        <w:t xml:space="preserve">Helped approve papers for inclusion in the conference, created the conference program, and aided in the distribution of advertising </w:t>
      </w:r>
    </w:p>
    <w:p w14:paraId="34E3A9F6" w14:textId="77777777" w:rsidR="007A255B" w:rsidRDefault="007A255B" w:rsidP="00872F20">
      <w:pPr>
        <w:spacing w:after="120" w:line="240" w:lineRule="auto"/>
        <w:rPr>
          <w:rFonts w:ascii="Georgia" w:hAnsi="Georgia"/>
          <w:b/>
          <w:bCs/>
          <w:color w:val="000000" w:themeColor="text1"/>
          <w:u w:val="single"/>
        </w:rPr>
      </w:pPr>
    </w:p>
    <w:p w14:paraId="479B2E0B" w14:textId="00115B2E" w:rsidR="00F75427" w:rsidRPr="00253EF1" w:rsidRDefault="3400FE96" w:rsidP="00872F20">
      <w:pPr>
        <w:spacing w:after="120" w:line="240" w:lineRule="auto"/>
        <w:jc w:val="center"/>
        <w:rPr>
          <w:rFonts w:ascii="Georgia" w:hAnsi="Georgia"/>
          <w:b/>
          <w:bCs/>
          <w:color w:val="000000" w:themeColor="text1"/>
          <w:u w:val="single"/>
        </w:rPr>
      </w:pPr>
      <w:r w:rsidRPr="00872F20">
        <w:rPr>
          <w:rFonts w:ascii="Georgia" w:hAnsi="Georgia"/>
          <w:b/>
          <w:bCs/>
          <w:color w:val="000000" w:themeColor="text1"/>
        </w:rPr>
        <w:t>LANGUAGES</w:t>
      </w:r>
    </w:p>
    <w:p w14:paraId="143FBF40" w14:textId="041307FF" w:rsidR="009B03C9" w:rsidRDefault="3400FE96" w:rsidP="00051F84">
      <w:pPr>
        <w:spacing w:after="120" w:line="240" w:lineRule="auto"/>
        <w:ind w:firstLine="720"/>
        <w:rPr>
          <w:rFonts w:ascii="Georgia" w:hAnsi="Georgia"/>
          <w:color w:val="000000" w:themeColor="text1"/>
        </w:rPr>
      </w:pPr>
      <w:r w:rsidRPr="00253EF1">
        <w:rPr>
          <w:rFonts w:ascii="Georgia" w:hAnsi="Georgia"/>
          <w:color w:val="000000" w:themeColor="text1"/>
        </w:rPr>
        <w:t>Russian, Advanced-</w:t>
      </w:r>
      <w:r w:rsidR="00432439">
        <w:rPr>
          <w:rFonts w:ascii="Georgia" w:hAnsi="Georgia"/>
          <w:color w:val="000000" w:themeColor="text1"/>
        </w:rPr>
        <w:t>Medium</w:t>
      </w:r>
      <w:r w:rsidRPr="00253EF1">
        <w:rPr>
          <w:rFonts w:ascii="Georgia" w:hAnsi="Georgia"/>
          <w:color w:val="000000" w:themeColor="text1"/>
        </w:rPr>
        <w:t xml:space="preserve"> Proficiency (evaluated by the ACTFL Oral Proficiency Interview</w:t>
      </w:r>
      <w:r w:rsidR="00432439">
        <w:rPr>
          <w:rFonts w:ascii="Georgia" w:hAnsi="Georgia"/>
          <w:color w:val="000000" w:themeColor="text1"/>
        </w:rPr>
        <w:t>, 2019</w:t>
      </w:r>
      <w:r w:rsidRPr="00253EF1">
        <w:rPr>
          <w:rFonts w:ascii="Georgia" w:hAnsi="Georgia"/>
          <w:color w:val="000000" w:themeColor="text1"/>
        </w:rPr>
        <w:t>)</w:t>
      </w:r>
    </w:p>
    <w:p w14:paraId="69267D6D" w14:textId="77777777" w:rsidR="00051F84" w:rsidRPr="00051F84" w:rsidRDefault="00051F84" w:rsidP="00051F84">
      <w:pPr>
        <w:spacing w:after="120" w:line="240" w:lineRule="auto"/>
        <w:ind w:firstLine="720"/>
        <w:rPr>
          <w:rFonts w:ascii="Georgia" w:hAnsi="Georgia"/>
          <w:color w:val="000000" w:themeColor="text1"/>
        </w:rPr>
      </w:pPr>
    </w:p>
    <w:p w14:paraId="29E2F690" w14:textId="2D526264" w:rsidR="21E3187B" w:rsidRPr="00253EF1" w:rsidRDefault="21E3187B" w:rsidP="00872F20">
      <w:pPr>
        <w:spacing w:after="120" w:line="240" w:lineRule="auto"/>
        <w:jc w:val="center"/>
        <w:rPr>
          <w:rFonts w:ascii="Georgia" w:hAnsi="Georgia"/>
          <w:color w:val="000000" w:themeColor="text1"/>
          <w:u w:val="single"/>
        </w:rPr>
      </w:pPr>
      <w:r w:rsidRPr="00872F20">
        <w:rPr>
          <w:rFonts w:ascii="Georgia" w:hAnsi="Georgia"/>
          <w:b/>
          <w:bCs/>
          <w:color w:val="000000" w:themeColor="text1"/>
        </w:rPr>
        <w:t>SERVICE</w:t>
      </w:r>
    </w:p>
    <w:p w14:paraId="55315870" w14:textId="74CCC65A" w:rsidR="00472080" w:rsidRPr="00253EF1" w:rsidRDefault="0015438D" w:rsidP="00872F20">
      <w:pPr>
        <w:spacing w:after="120" w:line="240" w:lineRule="auto"/>
        <w:rPr>
          <w:rFonts w:ascii="Georgia" w:hAnsi="Georgia"/>
          <w:color w:val="000000"/>
        </w:rPr>
      </w:pPr>
      <w:r w:rsidRPr="00253EF1">
        <w:rPr>
          <w:rFonts w:ascii="Georgia" w:hAnsi="Georgia"/>
          <w:color w:val="000000"/>
        </w:rPr>
        <w:tab/>
      </w:r>
      <w:r w:rsidR="00472080" w:rsidRPr="00253EF1">
        <w:rPr>
          <w:rFonts w:ascii="Georgia" w:hAnsi="Georgia"/>
          <w:color w:val="000000"/>
        </w:rPr>
        <w:t>Professional Development Committee, Binghamton University, 2019-20</w:t>
      </w:r>
    </w:p>
    <w:p w14:paraId="26F5D158" w14:textId="29F0AF6C" w:rsidR="00432439" w:rsidRDefault="00432439" w:rsidP="00872F20">
      <w:pPr>
        <w:spacing w:after="120" w:line="240" w:lineRule="auto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Graduate Student Ambassador, Graduate School,  Binghamton University, 2017-19</w:t>
      </w:r>
    </w:p>
    <w:p w14:paraId="7514584D" w14:textId="33B44CDF" w:rsidR="0015438D" w:rsidRPr="00253EF1" w:rsidRDefault="0015438D" w:rsidP="00872F20">
      <w:pPr>
        <w:spacing w:after="120" w:line="240" w:lineRule="auto"/>
        <w:ind w:firstLine="720"/>
        <w:rPr>
          <w:rFonts w:ascii="Georgia" w:hAnsi="Georgia"/>
          <w:color w:val="000000" w:themeColor="text1"/>
        </w:rPr>
      </w:pPr>
      <w:r w:rsidRPr="00253EF1">
        <w:rPr>
          <w:rFonts w:ascii="Georgia" w:hAnsi="Georgia"/>
          <w:color w:val="000000"/>
        </w:rPr>
        <w:t>President, Graduate History Society,</w:t>
      </w:r>
      <w:r w:rsidR="00006817" w:rsidRPr="00253EF1">
        <w:rPr>
          <w:rFonts w:ascii="Georgia" w:hAnsi="Georgia"/>
          <w:color w:val="000000"/>
        </w:rPr>
        <w:t xml:space="preserve"> Binghamton University,</w:t>
      </w:r>
      <w:r w:rsidRPr="00253EF1">
        <w:rPr>
          <w:rFonts w:ascii="Georgia" w:hAnsi="Georgia"/>
          <w:color w:val="000000"/>
        </w:rPr>
        <w:t xml:space="preserve"> 2017-18</w:t>
      </w:r>
    </w:p>
    <w:p w14:paraId="6E142E41" w14:textId="7C2A4EFF" w:rsidR="0015438D" w:rsidRPr="007D780A" w:rsidRDefault="00C93E8B" w:rsidP="007D780A">
      <w:pPr>
        <w:spacing w:after="120" w:line="240" w:lineRule="auto"/>
        <w:rPr>
          <w:rFonts w:ascii="Georgia" w:hAnsi="Georgia"/>
          <w:color w:val="000000"/>
        </w:rPr>
      </w:pPr>
      <w:r w:rsidRPr="00253EF1">
        <w:rPr>
          <w:rFonts w:ascii="Georgia" w:hAnsi="Georgia"/>
          <w:color w:val="000000"/>
        </w:rPr>
        <w:tab/>
        <w:t>Graduate Representative, Professional Development Committee,</w:t>
      </w:r>
      <w:r w:rsidR="00006817" w:rsidRPr="00253EF1">
        <w:rPr>
          <w:rFonts w:ascii="Georgia" w:hAnsi="Georgia"/>
          <w:color w:val="000000"/>
        </w:rPr>
        <w:t xml:space="preserve"> Binghamton University,</w:t>
      </w:r>
      <w:r w:rsidRPr="00253EF1">
        <w:rPr>
          <w:rFonts w:ascii="Georgia" w:hAnsi="Georgia"/>
          <w:color w:val="000000"/>
        </w:rPr>
        <w:t xml:space="preserve"> 2016-1</w:t>
      </w:r>
      <w:r w:rsidR="003B2E2D">
        <w:rPr>
          <w:rFonts w:ascii="Georgia" w:hAnsi="Georgia"/>
          <w:color w:val="000000"/>
        </w:rPr>
        <w:t>7</w:t>
      </w:r>
    </w:p>
    <w:p w14:paraId="48217BD0" w14:textId="723B5A60" w:rsidR="00C93E8B" w:rsidRDefault="3400FE96" w:rsidP="00872F20">
      <w:pPr>
        <w:spacing w:after="120" w:line="240" w:lineRule="auto"/>
        <w:ind w:firstLine="720"/>
        <w:rPr>
          <w:rFonts w:ascii="Georgia" w:hAnsi="Georgia"/>
          <w:color w:val="000000" w:themeColor="text1"/>
        </w:rPr>
      </w:pPr>
      <w:r w:rsidRPr="00253EF1">
        <w:rPr>
          <w:rFonts w:ascii="Georgia" w:hAnsi="Georgia"/>
          <w:color w:val="000000" w:themeColor="text1"/>
        </w:rPr>
        <w:t xml:space="preserve">NEH Grant Development Committee Member, </w:t>
      </w:r>
      <w:r w:rsidR="00006817" w:rsidRPr="00253EF1">
        <w:rPr>
          <w:rFonts w:ascii="Georgia" w:hAnsi="Georgia"/>
          <w:color w:val="000000"/>
        </w:rPr>
        <w:t xml:space="preserve">Binghamton University, </w:t>
      </w:r>
      <w:r w:rsidRPr="00253EF1">
        <w:rPr>
          <w:rFonts w:ascii="Georgia" w:hAnsi="Georgia"/>
          <w:color w:val="000000" w:themeColor="text1"/>
        </w:rPr>
        <w:t>2016-17</w:t>
      </w:r>
    </w:p>
    <w:p w14:paraId="6A070544" w14:textId="03297C89" w:rsidR="003B2E2D" w:rsidRPr="00253EF1" w:rsidRDefault="003B2E2D" w:rsidP="00872F20">
      <w:pPr>
        <w:spacing w:after="120" w:line="240" w:lineRule="auto"/>
        <w:ind w:firstLine="72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Student Advisory Committee, Graduate History Society, Binghamton University, 2015-16</w:t>
      </w:r>
    </w:p>
    <w:p w14:paraId="206375F6" w14:textId="490C26DA" w:rsidR="00395B64" w:rsidRPr="00253EF1" w:rsidRDefault="00395B64" w:rsidP="00872F20">
      <w:pPr>
        <w:spacing w:after="120" w:line="240" w:lineRule="auto"/>
        <w:rPr>
          <w:rFonts w:ascii="Georgia" w:hAnsi="Georgia"/>
          <w:color w:val="000000" w:themeColor="text1"/>
        </w:rPr>
      </w:pPr>
      <w:r w:rsidRPr="00253EF1">
        <w:rPr>
          <w:rFonts w:ascii="Georgia" w:hAnsi="Georgia"/>
          <w:color w:val="000000"/>
        </w:rPr>
        <w:tab/>
        <w:t>Brown Bag Coordinator, Graduate History Society,</w:t>
      </w:r>
      <w:r w:rsidR="00006817" w:rsidRPr="00253EF1">
        <w:rPr>
          <w:rFonts w:ascii="Georgia" w:hAnsi="Georgia"/>
          <w:color w:val="000000"/>
        </w:rPr>
        <w:t xml:space="preserve"> Binghamton University,</w:t>
      </w:r>
      <w:r w:rsidRPr="00253EF1">
        <w:rPr>
          <w:rFonts w:ascii="Georgia" w:hAnsi="Georgia"/>
          <w:color w:val="000000"/>
        </w:rPr>
        <w:t xml:space="preserve"> 201</w:t>
      </w:r>
      <w:r w:rsidR="003B2E2D">
        <w:rPr>
          <w:rFonts w:ascii="Georgia" w:hAnsi="Georgia"/>
          <w:color w:val="000000"/>
        </w:rPr>
        <w:t>4</w:t>
      </w:r>
      <w:r w:rsidRPr="00253EF1">
        <w:rPr>
          <w:rFonts w:ascii="Georgia" w:hAnsi="Georgia"/>
          <w:color w:val="000000"/>
        </w:rPr>
        <w:t>-1</w:t>
      </w:r>
      <w:r w:rsidR="003B2E2D">
        <w:rPr>
          <w:rFonts w:ascii="Georgia" w:hAnsi="Georgia"/>
          <w:color w:val="000000"/>
        </w:rPr>
        <w:t>5</w:t>
      </w:r>
    </w:p>
    <w:p w14:paraId="45FB0818" w14:textId="77777777" w:rsidR="00C93E8B" w:rsidRPr="00872F20" w:rsidRDefault="00C93E8B" w:rsidP="00872F20">
      <w:pPr>
        <w:spacing w:after="120" w:line="240" w:lineRule="auto"/>
        <w:rPr>
          <w:rFonts w:ascii="Georgia" w:hAnsi="Georgia"/>
          <w:b/>
          <w:color w:val="000000"/>
        </w:rPr>
      </w:pPr>
    </w:p>
    <w:p w14:paraId="6715C27D" w14:textId="77777777" w:rsidR="00362625" w:rsidRPr="00872F20" w:rsidRDefault="3400FE96" w:rsidP="00872F20">
      <w:pPr>
        <w:spacing w:after="120" w:line="240" w:lineRule="auto"/>
        <w:jc w:val="center"/>
        <w:rPr>
          <w:rFonts w:ascii="Georgia" w:hAnsi="Georgia"/>
          <w:b/>
          <w:bCs/>
          <w:color w:val="000000" w:themeColor="text1"/>
        </w:rPr>
      </w:pPr>
      <w:r w:rsidRPr="00872F20">
        <w:rPr>
          <w:rFonts w:ascii="Georgia" w:hAnsi="Georgia"/>
          <w:b/>
          <w:bCs/>
          <w:color w:val="000000" w:themeColor="text1"/>
        </w:rPr>
        <w:t>PROFESSIONAL AFFILIATIONS</w:t>
      </w:r>
    </w:p>
    <w:p w14:paraId="23B63BD9" w14:textId="11C9ADEC" w:rsidR="00362625" w:rsidRPr="00253EF1" w:rsidRDefault="3400FE96" w:rsidP="00872F20">
      <w:pPr>
        <w:spacing w:after="120" w:line="240" w:lineRule="auto"/>
        <w:ind w:firstLine="720"/>
        <w:rPr>
          <w:rFonts w:ascii="Georgia" w:hAnsi="Georgia"/>
          <w:color w:val="000000" w:themeColor="text1"/>
        </w:rPr>
      </w:pPr>
      <w:r w:rsidRPr="00253EF1">
        <w:rPr>
          <w:rFonts w:ascii="Georgia" w:hAnsi="Georgia"/>
          <w:color w:val="000000" w:themeColor="text1"/>
        </w:rPr>
        <w:t>Society of Historians of the Gilded Age and Progressive Era (SHGAPE)</w:t>
      </w:r>
    </w:p>
    <w:p w14:paraId="0121E139" w14:textId="4FE9FDDB" w:rsidR="00A51976" w:rsidRPr="00253EF1" w:rsidRDefault="00A51976" w:rsidP="00872F20">
      <w:pPr>
        <w:spacing w:after="120" w:line="240" w:lineRule="auto"/>
        <w:ind w:firstLine="720"/>
        <w:rPr>
          <w:rFonts w:ascii="Georgia" w:hAnsi="Georgia"/>
          <w:color w:val="000000" w:themeColor="text1"/>
        </w:rPr>
      </w:pPr>
      <w:r w:rsidRPr="00253EF1">
        <w:rPr>
          <w:rFonts w:ascii="Georgia" w:hAnsi="Georgia"/>
          <w:color w:val="000000" w:themeColor="text1"/>
        </w:rPr>
        <w:t>Organization of American Historians (OAH)</w:t>
      </w:r>
    </w:p>
    <w:p w14:paraId="44D4D032" w14:textId="77777777" w:rsidR="007E38E5" w:rsidRPr="00253EF1" w:rsidRDefault="00CF2210" w:rsidP="00872F20">
      <w:pPr>
        <w:spacing w:after="120" w:line="240" w:lineRule="auto"/>
        <w:rPr>
          <w:rFonts w:ascii="Georgia" w:hAnsi="Georgia"/>
          <w:color w:val="000000" w:themeColor="text1"/>
        </w:rPr>
      </w:pPr>
      <w:r w:rsidRPr="00253EF1">
        <w:rPr>
          <w:rFonts w:ascii="Georgia" w:hAnsi="Georgia"/>
          <w:color w:val="000000"/>
        </w:rPr>
        <w:tab/>
      </w:r>
      <w:r w:rsidR="00362625" w:rsidRPr="00253EF1">
        <w:rPr>
          <w:rFonts w:ascii="Georgia" w:hAnsi="Georgia"/>
          <w:color w:val="000000"/>
        </w:rPr>
        <w:t>Upstate New York Women’s History Organization (UNYWHO)</w:t>
      </w:r>
    </w:p>
    <w:p w14:paraId="399CD4F2" w14:textId="04A6BCDB" w:rsidR="001B29C7" w:rsidRPr="00051F84" w:rsidRDefault="007E38E5" w:rsidP="00051F84">
      <w:pPr>
        <w:spacing w:after="120" w:line="240" w:lineRule="auto"/>
        <w:rPr>
          <w:rFonts w:ascii="Georgia" w:hAnsi="Georgia"/>
          <w:color w:val="000000"/>
        </w:rPr>
      </w:pPr>
      <w:r w:rsidRPr="00253EF1">
        <w:rPr>
          <w:rFonts w:ascii="Georgia" w:hAnsi="Georgia"/>
          <w:color w:val="000000"/>
        </w:rPr>
        <w:tab/>
      </w:r>
      <w:r w:rsidR="00395B64" w:rsidRPr="00253EF1">
        <w:rPr>
          <w:rFonts w:ascii="Georgia" w:hAnsi="Georgia"/>
          <w:color w:val="000000"/>
        </w:rPr>
        <w:t>Association of Women for Women in Slavic Studies (AWSS)</w:t>
      </w:r>
    </w:p>
    <w:sectPr w:rsidR="001B29C7" w:rsidRPr="00051F84" w:rsidSect="00316D9E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9B93" w14:textId="77777777" w:rsidR="00BC1987" w:rsidRDefault="00BC1987" w:rsidP="001B29C7">
      <w:pPr>
        <w:spacing w:after="0" w:line="240" w:lineRule="auto"/>
      </w:pPr>
      <w:r>
        <w:separator/>
      </w:r>
    </w:p>
  </w:endnote>
  <w:endnote w:type="continuationSeparator" w:id="0">
    <w:p w14:paraId="1BCD0AD5" w14:textId="77777777" w:rsidR="00BC1987" w:rsidRDefault="00BC1987" w:rsidP="001B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</w:rPr>
      <w:id w:val="-1938275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F3F23" w14:textId="768619B2" w:rsidR="001B29C7" w:rsidRPr="001B29C7" w:rsidRDefault="001B29C7" w:rsidP="001B29C7">
        <w:pPr>
          <w:pStyle w:val="Footer"/>
          <w:jc w:val="center"/>
          <w:rPr>
            <w:rFonts w:ascii="Georgia" w:hAnsi="Georgia"/>
          </w:rPr>
        </w:pPr>
        <w:r w:rsidRPr="001B29C7">
          <w:rPr>
            <w:rFonts w:ascii="Georgia" w:hAnsi="Georgia"/>
          </w:rPr>
          <w:fldChar w:fldCharType="begin"/>
        </w:r>
        <w:r w:rsidRPr="001B29C7">
          <w:rPr>
            <w:rFonts w:ascii="Georgia" w:hAnsi="Georgia"/>
          </w:rPr>
          <w:instrText xml:space="preserve"> PAGE   \* MERGEFORMAT </w:instrText>
        </w:r>
        <w:r w:rsidRPr="001B29C7">
          <w:rPr>
            <w:rFonts w:ascii="Georgia" w:hAnsi="Georgia"/>
          </w:rPr>
          <w:fldChar w:fldCharType="separate"/>
        </w:r>
        <w:r w:rsidRPr="001B29C7">
          <w:rPr>
            <w:rFonts w:ascii="Georgia" w:hAnsi="Georgia"/>
            <w:noProof/>
          </w:rPr>
          <w:t>2</w:t>
        </w:r>
        <w:r w:rsidRPr="001B29C7">
          <w:rPr>
            <w:rFonts w:ascii="Georgia" w:hAnsi="Georg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037C" w14:textId="77777777" w:rsidR="00BC1987" w:rsidRDefault="00BC1987" w:rsidP="001B29C7">
      <w:pPr>
        <w:spacing w:after="0" w:line="240" w:lineRule="auto"/>
      </w:pPr>
      <w:r>
        <w:separator/>
      </w:r>
    </w:p>
  </w:footnote>
  <w:footnote w:type="continuationSeparator" w:id="0">
    <w:p w14:paraId="534838E5" w14:textId="77777777" w:rsidR="00BC1987" w:rsidRDefault="00BC1987" w:rsidP="001B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848"/>
    <w:multiLevelType w:val="hybridMultilevel"/>
    <w:tmpl w:val="82DCB59E"/>
    <w:lvl w:ilvl="0" w:tplc="FD8EC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2D0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B8C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45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D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4B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06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84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6F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68C"/>
    <w:multiLevelType w:val="hybridMultilevel"/>
    <w:tmpl w:val="3E5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49BF"/>
    <w:multiLevelType w:val="hybridMultilevel"/>
    <w:tmpl w:val="EA7082BE"/>
    <w:lvl w:ilvl="0" w:tplc="30EC5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0B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66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89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C4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43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82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63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E4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4E"/>
    <w:multiLevelType w:val="hybridMultilevel"/>
    <w:tmpl w:val="366C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40090"/>
    <w:multiLevelType w:val="hybridMultilevel"/>
    <w:tmpl w:val="33DA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63A0"/>
    <w:multiLevelType w:val="hybridMultilevel"/>
    <w:tmpl w:val="60B8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097E"/>
    <w:multiLevelType w:val="hybridMultilevel"/>
    <w:tmpl w:val="9EB89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C30B6"/>
    <w:multiLevelType w:val="hybridMultilevel"/>
    <w:tmpl w:val="031EF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86650"/>
    <w:multiLevelType w:val="hybridMultilevel"/>
    <w:tmpl w:val="AF5CF27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CF0C86"/>
    <w:multiLevelType w:val="hybridMultilevel"/>
    <w:tmpl w:val="493A9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7F70A3"/>
    <w:multiLevelType w:val="hybridMultilevel"/>
    <w:tmpl w:val="F8267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013F0"/>
    <w:multiLevelType w:val="hybridMultilevel"/>
    <w:tmpl w:val="3C76D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900E4"/>
    <w:multiLevelType w:val="hybridMultilevel"/>
    <w:tmpl w:val="1310B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6248CD"/>
    <w:multiLevelType w:val="hybridMultilevel"/>
    <w:tmpl w:val="3EF8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56D62"/>
    <w:multiLevelType w:val="hybridMultilevel"/>
    <w:tmpl w:val="0B9A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31946"/>
    <w:multiLevelType w:val="hybridMultilevel"/>
    <w:tmpl w:val="81A4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D5170"/>
    <w:multiLevelType w:val="hybridMultilevel"/>
    <w:tmpl w:val="CE26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5B0D"/>
    <w:multiLevelType w:val="hybridMultilevel"/>
    <w:tmpl w:val="B57E3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AA4592"/>
    <w:multiLevelType w:val="hybridMultilevel"/>
    <w:tmpl w:val="4F5619FE"/>
    <w:lvl w:ilvl="0" w:tplc="909C2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5B468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3689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9C26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2FCA5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1A96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E6F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AB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F01456"/>
    <w:multiLevelType w:val="hybridMultilevel"/>
    <w:tmpl w:val="A1908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BE7A67"/>
    <w:multiLevelType w:val="hybridMultilevel"/>
    <w:tmpl w:val="1F3C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9"/>
  </w:num>
  <w:num w:numId="11">
    <w:abstractNumId w:val="16"/>
  </w:num>
  <w:num w:numId="12">
    <w:abstractNumId w:val="17"/>
  </w:num>
  <w:num w:numId="13">
    <w:abstractNumId w:val="4"/>
  </w:num>
  <w:num w:numId="14">
    <w:abstractNumId w:val="12"/>
  </w:num>
  <w:num w:numId="15">
    <w:abstractNumId w:val="20"/>
  </w:num>
  <w:num w:numId="16">
    <w:abstractNumId w:val="14"/>
  </w:num>
  <w:num w:numId="17">
    <w:abstractNumId w:val="11"/>
  </w:num>
  <w:num w:numId="18">
    <w:abstractNumId w:val="15"/>
  </w:num>
  <w:num w:numId="19">
    <w:abstractNumId w:val="13"/>
  </w:num>
  <w:num w:numId="20">
    <w:abstractNumId w:val="5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AB"/>
    <w:rsid w:val="00006817"/>
    <w:rsid w:val="000229E5"/>
    <w:rsid w:val="00044607"/>
    <w:rsid w:val="0004751B"/>
    <w:rsid w:val="00051F84"/>
    <w:rsid w:val="00056761"/>
    <w:rsid w:val="000702ED"/>
    <w:rsid w:val="000815A4"/>
    <w:rsid w:val="00084ABD"/>
    <w:rsid w:val="00086AA4"/>
    <w:rsid w:val="00093341"/>
    <w:rsid w:val="00096194"/>
    <w:rsid w:val="000E47F8"/>
    <w:rsid w:val="000F2730"/>
    <w:rsid w:val="001023E7"/>
    <w:rsid w:val="001316C7"/>
    <w:rsid w:val="00134183"/>
    <w:rsid w:val="00134F60"/>
    <w:rsid w:val="00150DC4"/>
    <w:rsid w:val="0015438D"/>
    <w:rsid w:val="00157085"/>
    <w:rsid w:val="00163D4D"/>
    <w:rsid w:val="00184D77"/>
    <w:rsid w:val="001A1BBE"/>
    <w:rsid w:val="001A454E"/>
    <w:rsid w:val="001A54D2"/>
    <w:rsid w:val="001A782B"/>
    <w:rsid w:val="001B29C7"/>
    <w:rsid w:val="001C2D9C"/>
    <w:rsid w:val="001C3A11"/>
    <w:rsid w:val="001D02F3"/>
    <w:rsid w:val="001D2023"/>
    <w:rsid w:val="001D2F8D"/>
    <w:rsid w:val="001D39A0"/>
    <w:rsid w:val="001E0092"/>
    <w:rsid w:val="001E0A2B"/>
    <w:rsid w:val="001E26CB"/>
    <w:rsid w:val="001E3CB1"/>
    <w:rsid w:val="001E63B5"/>
    <w:rsid w:val="001F52E4"/>
    <w:rsid w:val="001F5FBF"/>
    <w:rsid w:val="001F630C"/>
    <w:rsid w:val="002059BA"/>
    <w:rsid w:val="00206627"/>
    <w:rsid w:val="0022005F"/>
    <w:rsid w:val="00220214"/>
    <w:rsid w:val="00221D7F"/>
    <w:rsid w:val="00232CA3"/>
    <w:rsid w:val="00253EF1"/>
    <w:rsid w:val="00264105"/>
    <w:rsid w:val="00273D22"/>
    <w:rsid w:val="002857A3"/>
    <w:rsid w:val="0029225D"/>
    <w:rsid w:val="00294B7A"/>
    <w:rsid w:val="00296A52"/>
    <w:rsid w:val="002A4B49"/>
    <w:rsid w:val="002A7EA3"/>
    <w:rsid w:val="002B0114"/>
    <w:rsid w:val="002B7DD5"/>
    <w:rsid w:val="002D2526"/>
    <w:rsid w:val="002E1ACE"/>
    <w:rsid w:val="002E5624"/>
    <w:rsid w:val="002E741D"/>
    <w:rsid w:val="00316977"/>
    <w:rsid w:val="00316D9E"/>
    <w:rsid w:val="00325A7B"/>
    <w:rsid w:val="00325F50"/>
    <w:rsid w:val="00332529"/>
    <w:rsid w:val="003576A9"/>
    <w:rsid w:val="00362625"/>
    <w:rsid w:val="003718F7"/>
    <w:rsid w:val="003829C1"/>
    <w:rsid w:val="00391CA5"/>
    <w:rsid w:val="00395B64"/>
    <w:rsid w:val="003B0BAB"/>
    <w:rsid w:val="003B2E2D"/>
    <w:rsid w:val="003B3892"/>
    <w:rsid w:val="003B4FB0"/>
    <w:rsid w:val="003E552A"/>
    <w:rsid w:val="003E7CF3"/>
    <w:rsid w:val="003F57E8"/>
    <w:rsid w:val="00403E57"/>
    <w:rsid w:val="00432439"/>
    <w:rsid w:val="004405E8"/>
    <w:rsid w:val="00457B4B"/>
    <w:rsid w:val="00463B51"/>
    <w:rsid w:val="00467441"/>
    <w:rsid w:val="00472080"/>
    <w:rsid w:val="004941CA"/>
    <w:rsid w:val="004B1F7E"/>
    <w:rsid w:val="004B24B2"/>
    <w:rsid w:val="004B533F"/>
    <w:rsid w:val="004C60C0"/>
    <w:rsid w:val="004D37D3"/>
    <w:rsid w:val="004D519C"/>
    <w:rsid w:val="004E68DF"/>
    <w:rsid w:val="004F21B9"/>
    <w:rsid w:val="004F5AD4"/>
    <w:rsid w:val="0050554B"/>
    <w:rsid w:val="00505B78"/>
    <w:rsid w:val="00513BCD"/>
    <w:rsid w:val="00514601"/>
    <w:rsid w:val="00533437"/>
    <w:rsid w:val="0054157F"/>
    <w:rsid w:val="00545BE5"/>
    <w:rsid w:val="005544A3"/>
    <w:rsid w:val="005709E9"/>
    <w:rsid w:val="00572C5A"/>
    <w:rsid w:val="005B0A81"/>
    <w:rsid w:val="005B17DC"/>
    <w:rsid w:val="005B6026"/>
    <w:rsid w:val="005C1223"/>
    <w:rsid w:val="005D600A"/>
    <w:rsid w:val="005E563B"/>
    <w:rsid w:val="005F2D7E"/>
    <w:rsid w:val="005F54EE"/>
    <w:rsid w:val="0060007C"/>
    <w:rsid w:val="00603B8A"/>
    <w:rsid w:val="0061043F"/>
    <w:rsid w:val="00627D15"/>
    <w:rsid w:val="00635C37"/>
    <w:rsid w:val="006440CA"/>
    <w:rsid w:val="00663627"/>
    <w:rsid w:val="006865D3"/>
    <w:rsid w:val="006A3087"/>
    <w:rsid w:val="006B3F18"/>
    <w:rsid w:val="006D559B"/>
    <w:rsid w:val="006E17FF"/>
    <w:rsid w:val="006F5A9C"/>
    <w:rsid w:val="007010AF"/>
    <w:rsid w:val="00702CFB"/>
    <w:rsid w:val="00706059"/>
    <w:rsid w:val="00712C8F"/>
    <w:rsid w:val="00723362"/>
    <w:rsid w:val="00730BD8"/>
    <w:rsid w:val="0073426C"/>
    <w:rsid w:val="0073658B"/>
    <w:rsid w:val="00744FAA"/>
    <w:rsid w:val="00765A46"/>
    <w:rsid w:val="007664B7"/>
    <w:rsid w:val="00772F6D"/>
    <w:rsid w:val="00782C88"/>
    <w:rsid w:val="007849C1"/>
    <w:rsid w:val="00785905"/>
    <w:rsid w:val="00792066"/>
    <w:rsid w:val="007961F2"/>
    <w:rsid w:val="007A08A1"/>
    <w:rsid w:val="007A255B"/>
    <w:rsid w:val="007C60AC"/>
    <w:rsid w:val="007C6731"/>
    <w:rsid w:val="007D06E5"/>
    <w:rsid w:val="007D29B1"/>
    <w:rsid w:val="007D780A"/>
    <w:rsid w:val="007E38E5"/>
    <w:rsid w:val="007E3FA0"/>
    <w:rsid w:val="007F4325"/>
    <w:rsid w:val="0080574B"/>
    <w:rsid w:val="00816BD4"/>
    <w:rsid w:val="008219F0"/>
    <w:rsid w:val="00832608"/>
    <w:rsid w:val="00842814"/>
    <w:rsid w:val="00846E4A"/>
    <w:rsid w:val="00856E39"/>
    <w:rsid w:val="00867B13"/>
    <w:rsid w:val="00872F20"/>
    <w:rsid w:val="0087740C"/>
    <w:rsid w:val="00883994"/>
    <w:rsid w:val="00893C2E"/>
    <w:rsid w:val="008A0C7B"/>
    <w:rsid w:val="008A52A9"/>
    <w:rsid w:val="008A777B"/>
    <w:rsid w:val="008B1C76"/>
    <w:rsid w:val="008B2B9B"/>
    <w:rsid w:val="008B699A"/>
    <w:rsid w:val="008C37BB"/>
    <w:rsid w:val="008C3ACA"/>
    <w:rsid w:val="008C6BF8"/>
    <w:rsid w:val="008E2A83"/>
    <w:rsid w:val="008E41C2"/>
    <w:rsid w:val="008F79B6"/>
    <w:rsid w:val="009335BA"/>
    <w:rsid w:val="00935A86"/>
    <w:rsid w:val="009362DF"/>
    <w:rsid w:val="00961EB2"/>
    <w:rsid w:val="0096465B"/>
    <w:rsid w:val="00966C9A"/>
    <w:rsid w:val="009764DA"/>
    <w:rsid w:val="009777ED"/>
    <w:rsid w:val="009873D1"/>
    <w:rsid w:val="00992D35"/>
    <w:rsid w:val="009A726C"/>
    <w:rsid w:val="009B03C9"/>
    <w:rsid w:val="009B2B47"/>
    <w:rsid w:val="009D280D"/>
    <w:rsid w:val="009D308A"/>
    <w:rsid w:val="009E5F87"/>
    <w:rsid w:val="009E63F2"/>
    <w:rsid w:val="009E64D9"/>
    <w:rsid w:val="009F1A3D"/>
    <w:rsid w:val="00A060E4"/>
    <w:rsid w:val="00A13E38"/>
    <w:rsid w:val="00A27F07"/>
    <w:rsid w:val="00A340BF"/>
    <w:rsid w:val="00A34825"/>
    <w:rsid w:val="00A44594"/>
    <w:rsid w:val="00A44A14"/>
    <w:rsid w:val="00A51976"/>
    <w:rsid w:val="00A61C0A"/>
    <w:rsid w:val="00A629F5"/>
    <w:rsid w:val="00A66727"/>
    <w:rsid w:val="00A74BAC"/>
    <w:rsid w:val="00A86BAB"/>
    <w:rsid w:val="00A91ADB"/>
    <w:rsid w:val="00AB2CE1"/>
    <w:rsid w:val="00AC2E9C"/>
    <w:rsid w:val="00AD1C2E"/>
    <w:rsid w:val="00AD7AC6"/>
    <w:rsid w:val="00AE60D5"/>
    <w:rsid w:val="00AE6B2A"/>
    <w:rsid w:val="00AF4177"/>
    <w:rsid w:val="00B17345"/>
    <w:rsid w:val="00B310F5"/>
    <w:rsid w:val="00B36EC6"/>
    <w:rsid w:val="00B46DAF"/>
    <w:rsid w:val="00B63822"/>
    <w:rsid w:val="00B64A4F"/>
    <w:rsid w:val="00B6542C"/>
    <w:rsid w:val="00B67023"/>
    <w:rsid w:val="00B83177"/>
    <w:rsid w:val="00B84A0C"/>
    <w:rsid w:val="00B85971"/>
    <w:rsid w:val="00BA0708"/>
    <w:rsid w:val="00BA1F3E"/>
    <w:rsid w:val="00BA46DD"/>
    <w:rsid w:val="00BB1182"/>
    <w:rsid w:val="00BC1987"/>
    <w:rsid w:val="00BC29ED"/>
    <w:rsid w:val="00BC5505"/>
    <w:rsid w:val="00BC7948"/>
    <w:rsid w:val="00BE1FA6"/>
    <w:rsid w:val="00BF3D41"/>
    <w:rsid w:val="00BF4AAD"/>
    <w:rsid w:val="00C0078C"/>
    <w:rsid w:val="00C0307D"/>
    <w:rsid w:val="00C065AA"/>
    <w:rsid w:val="00C3202A"/>
    <w:rsid w:val="00C3626C"/>
    <w:rsid w:val="00C53B6D"/>
    <w:rsid w:val="00C54088"/>
    <w:rsid w:val="00C67558"/>
    <w:rsid w:val="00C76F8E"/>
    <w:rsid w:val="00C81B8A"/>
    <w:rsid w:val="00C86DCB"/>
    <w:rsid w:val="00C93E8B"/>
    <w:rsid w:val="00CC310B"/>
    <w:rsid w:val="00CD1BF7"/>
    <w:rsid w:val="00CD4E3B"/>
    <w:rsid w:val="00CD5642"/>
    <w:rsid w:val="00CF2210"/>
    <w:rsid w:val="00D022E2"/>
    <w:rsid w:val="00D115DE"/>
    <w:rsid w:val="00D24716"/>
    <w:rsid w:val="00D40BE9"/>
    <w:rsid w:val="00D716EB"/>
    <w:rsid w:val="00D83FE7"/>
    <w:rsid w:val="00D84EC6"/>
    <w:rsid w:val="00DA218E"/>
    <w:rsid w:val="00DB0C53"/>
    <w:rsid w:val="00DB3117"/>
    <w:rsid w:val="00DC003D"/>
    <w:rsid w:val="00DC2663"/>
    <w:rsid w:val="00DC492E"/>
    <w:rsid w:val="00DC773D"/>
    <w:rsid w:val="00DD5FC0"/>
    <w:rsid w:val="00DE217F"/>
    <w:rsid w:val="00DE7CB3"/>
    <w:rsid w:val="00DF0A15"/>
    <w:rsid w:val="00DF322E"/>
    <w:rsid w:val="00DF4620"/>
    <w:rsid w:val="00E02FF5"/>
    <w:rsid w:val="00E0779F"/>
    <w:rsid w:val="00E16A9D"/>
    <w:rsid w:val="00E2263F"/>
    <w:rsid w:val="00E5786F"/>
    <w:rsid w:val="00E60A1C"/>
    <w:rsid w:val="00E60B49"/>
    <w:rsid w:val="00E6185B"/>
    <w:rsid w:val="00E73117"/>
    <w:rsid w:val="00E75646"/>
    <w:rsid w:val="00E8771A"/>
    <w:rsid w:val="00E90C7C"/>
    <w:rsid w:val="00E9241A"/>
    <w:rsid w:val="00E9314F"/>
    <w:rsid w:val="00E97A77"/>
    <w:rsid w:val="00EB2914"/>
    <w:rsid w:val="00EB5FE7"/>
    <w:rsid w:val="00EC01D3"/>
    <w:rsid w:val="00EE49BE"/>
    <w:rsid w:val="00EF3079"/>
    <w:rsid w:val="00EF7946"/>
    <w:rsid w:val="00F031FC"/>
    <w:rsid w:val="00F122C7"/>
    <w:rsid w:val="00F155DE"/>
    <w:rsid w:val="00F325D9"/>
    <w:rsid w:val="00F33E82"/>
    <w:rsid w:val="00F52632"/>
    <w:rsid w:val="00F55551"/>
    <w:rsid w:val="00F5643F"/>
    <w:rsid w:val="00F61E55"/>
    <w:rsid w:val="00F75427"/>
    <w:rsid w:val="00F97B0D"/>
    <w:rsid w:val="00FB446D"/>
    <w:rsid w:val="00FC493A"/>
    <w:rsid w:val="00FD0603"/>
    <w:rsid w:val="00FD75E3"/>
    <w:rsid w:val="00FE5C5E"/>
    <w:rsid w:val="00FF5952"/>
    <w:rsid w:val="21E3187B"/>
    <w:rsid w:val="3400FE96"/>
    <w:rsid w:val="573A0CF2"/>
    <w:rsid w:val="6162C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31C"/>
  <w15:docId w15:val="{79FB4FB0-24E3-4263-BC13-FE0CEF6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5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642"/>
    <w:pPr>
      <w:ind w:left="720"/>
      <w:contextualSpacing/>
    </w:pPr>
  </w:style>
  <w:style w:type="character" w:styleId="Strong">
    <w:name w:val="Strong"/>
    <w:uiPriority w:val="22"/>
    <w:qFormat/>
    <w:rsid w:val="00F55551"/>
    <w:rPr>
      <w:b/>
      <w:bCs/>
    </w:rPr>
  </w:style>
  <w:style w:type="paragraph" w:styleId="NormalWeb">
    <w:name w:val="Normal (Web)"/>
    <w:basedOn w:val="Normal"/>
    <w:uiPriority w:val="99"/>
    <w:unhideWhenUsed/>
    <w:rsid w:val="00832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5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8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8B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5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55B"/>
    <w:rPr>
      <w:b/>
      <w:bCs/>
    </w:rPr>
  </w:style>
  <w:style w:type="paragraph" w:styleId="Revision">
    <w:name w:val="Revision"/>
    <w:hidden/>
    <w:uiPriority w:val="99"/>
    <w:semiHidden/>
    <w:rsid w:val="00702CFB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057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seacgibson.com/" TargetMode="External"/><Relationship Id="rId13" Type="http://schemas.openxmlformats.org/officeDocument/2006/relationships/hyperlink" Target="https://clioandthecontemporary.com/2019/08/24/staying-physically-healthy-in-graduate-school/" TargetMode="External"/><Relationship Id="rId18" Type="http://schemas.openxmlformats.org/officeDocument/2006/relationships/hyperlink" Target="https://newbooksnetwork.com/jennifer-helgren-american-girls-and-global-responsibility-a-new-relation-to-the-world-during-the-early-cold-war-rutgers-up-2017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lioandthecontemporary.com/2019/08/25/using-podcasts-in-us-history/" TargetMode="External"/><Relationship Id="rId17" Type="http://schemas.openxmlformats.org/officeDocument/2006/relationships/hyperlink" Target="https://newbooksnetwork.com/susan-goodier-women-will-vote-winning-suffrage-in-new-york-state-cornell-up-20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booksnetwork.com/alison-rowley-putin-kitsch-in-america-mcgill-queens-up-2019/" TargetMode="External"/><Relationship Id="rId20" Type="http://schemas.openxmlformats.org/officeDocument/2006/relationships/hyperlink" Target="https://www.shgape.org/blo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reviewofbooks.org/article/word-and-deed-on-lynn-ellen-patyks-written-in-blood-revolutionary-terrorism-and-russian-literary-culture-1861-18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booksnetwork.com/jennifer-utrata-women-without-men-single-mothers-and-family-change-in-the-new-russia-cornell-up-201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rch.alexanderstreet.com.proxy.binghamton.edu/view/work/bibliographic_entity%7Cbibliographic_details%7C3977636" TargetMode="External"/><Relationship Id="rId19" Type="http://schemas.openxmlformats.org/officeDocument/2006/relationships/hyperlink" Target="http://www.ignitetalks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lexanderstreet.com/preview/work/bibliographic_entity%7Cweb_collection%7C4091414" TargetMode="External"/><Relationship Id="rId14" Type="http://schemas.openxmlformats.org/officeDocument/2006/relationships/hyperlink" Target="https://newbooksnetwor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9B36-01E5-41AA-88B5-61D5681D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Georgia College and State University</Company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Chelsea Gibson</cp:lastModifiedBy>
  <cp:revision>2</cp:revision>
  <cp:lastPrinted>2016-04-26T17:18:00Z</cp:lastPrinted>
  <dcterms:created xsi:type="dcterms:W3CDTF">2020-03-16T11:58:00Z</dcterms:created>
  <dcterms:modified xsi:type="dcterms:W3CDTF">2020-03-16T11:58:00Z</dcterms:modified>
</cp:coreProperties>
</file>